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99A97" w14:textId="47F590DB" w:rsidR="00DA04B2" w:rsidRPr="008650EB" w:rsidRDefault="00DA04B2" w:rsidP="00DA04B2">
      <w:pPr>
        <w:jc w:val="center"/>
        <w:rPr>
          <w:rFonts w:ascii="Gentium Plus" w:hAnsi="Gentium Plus" w:cs="Times New Roman"/>
          <w:b/>
          <w:bCs/>
          <w:color w:val="806000" w:themeColor="accent4" w:themeShade="80"/>
          <w:sz w:val="28"/>
          <w:szCs w:val="28"/>
          <w:rtl/>
        </w:rPr>
      </w:pPr>
      <w:r w:rsidRPr="008650EB">
        <w:rPr>
          <w:rFonts w:ascii="Gentium Plus" w:hAnsi="Gentium Plus" w:cs="Times New Roman"/>
          <w:b/>
          <w:bCs/>
          <w:color w:val="806000" w:themeColor="accent4" w:themeShade="80"/>
          <w:sz w:val="28"/>
          <w:szCs w:val="28"/>
        </w:rPr>
        <w:t xml:space="preserve">Die kurzgefasste Erläuterung der Sure 01 (al-Fātiḥah), </w:t>
      </w:r>
      <w:r w:rsidRPr="008650EB">
        <w:rPr>
          <w:rFonts w:ascii="Gentium Plus" w:hAnsi="Gentium Plus" w:cs="Times New Roman"/>
          <w:b/>
          <w:bCs/>
          <w:color w:val="806000" w:themeColor="accent4" w:themeShade="80"/>
          <w:sz w:val="28"/>
          <w:szCs w:val="28"/>
        </w:rPr>
        <w:br/>
        <w:t xml:space="preserve">ʾĀyat-ul Kursiy (Vers des Thrones) (02:255) </w:t>
      </w:r>
      <w:r w:rsidRPr="008650EB">
        <w:rPr>
          <w:rFonts w:ascii="Gentium Plus" w:hAnsi="Gentium Plus" w:cs="Times New Roman"/>
          <w:b/>
          <w:bCs/>
          <w:color w:val="806000" w:themeColor="accent4" w:themeShade="80"/>
          <w:sz w:val="28"/>
          <w:szCs w:val="28"/>
        </w:rPr>
        <w:br/>
        <w:t>sowie von Sure az-Zalzalah (</w:t>
      </w:r>
      <w:r w:rsidR="00CD5820" w:rsidRPr="008650EB">
        <w:rPr>
          <w:rFonts w:ascii="Gentium Plus" w:hAnsi="Gentium Plus" w:cs="Times New Roman"/>
          <w:b/>
          <w:bCs/>
          <w:color w:val="806000" w:themeColor="accent4" w:themeShade="80"/>
          <w:sz w:val="28"/>
          <w:szCs w:val="28"/>
        </w:rPr>
        <w:t>Sure 99</w:t>
      </w:r>
      <w:r w:rsidRPr="008650EB">
        <w:rPr>
          <w:rFonts w:ascii="Gentium Plus" w:hAnsi="Gentium Plus" w:cs="Times New Roman"/>
          <w:b/>
          <w:bCs/>
          <w:color w:val="806000" w:themeColor="accent4" w:themeShade="80"/>
          <w:sz w:val="28"/>
          <w:szCs w:val="28"/>
        </w:rPr>
        <w:t>) bis an-Nās (Sure 114)</w:t>
      </w:r>
    </w:p>
    <w:p w14:paraId="117DE100" w14:textId="77777777" w:rsidR="00DA04B2" w:rsidRDefault="00DA04B2" w:rsidP="00FF79BC">
      <w:pPr>
        <w:jc w:val="both"/>
        <w:rPr>
          <w:rFonts w:ascii="Gentium Plus" w:hAnsi="Gentium Plus" w:cs="Gentium Plus"/>
          <w:b/>
          <w:bCs/>
          <w:sz w:val="28"/>
          <w:szCs w:val="28"/>
        </w:rPr>
      </w:pPr>
    </w:p>
    <w:tbl>
      <w:tblPr>
        <w:tblStyle w:val="Tabellenraster"/>
        <w:tblW w:w="9634" w:type="dxa"/>
        <w:tblLook w:val="04A0" w:firstRow="1" w:lastRow="0" w:firstColumn="1" w:lastColumn="0" w:noHBand="0" w:noVBand="1"/>
      </w:tblPr>
      <w:tblGrid>
        <w:gridCol w:w="2830"/>
        <w:gridCol w:w="6804"/>
      </w:tblGrid>
      <w:tr w:rsidR="00F2797A" w14:paraId="6243D3DA" w14:textId="77777777" w:rsidTr="002068CD">
        <w:tc>
          <w:tcPr>
            <w:tcW w:w="2830" w:type="dxa"/>
          </w:tcPr>
          <w:p w14:paraId="65231519" w14:textId="4582C00C" w:rsidR="00F2797A" w:rsidRPr="002068CD" w:rsidRDefault="00F2797A" w:rsidP="00F2797A">
            <w:pPr>
              <w:jc w:val="center"/>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Der Abschnitt</w:t>
            </w:r>
          </w:p>
        </w:tc>
        <w:tc>
          <w:tcPr>
            <w:tcW w:w="6804" w:type="dxa"/>
          </w:tcPr>
          <w:p w14:paraId="0DED4384" w14:textId="1C338C6A" w:rsidR="00F2797A" w:rsidRPr="002068CD" w:rsidRDefault="00F2797A" w:rsidP="00F2797A">
            <w:pPr>
              <w:jc w:val="center"/>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Die Erläuterung</w:t>
            </w:r>
          </w:p>
        </w:tc>
      </w:tr>
      <w:tr w:rsidR="00F2797A" w14:paraId="153A3B9B" w14:textId="77777777" w:rsidTr="002068CD">
        <w:tc>
          <w:tcPr>
            <w:tcW w:w="2830" w:type="dxa"/>
          </w:tcPr>
          <w:p w14:paraId="5F23352D" w14:textId="31D8776E" w:rsidR="00F2797A" w:rsidRPr="002068CD" w:rsidRDefault="00F2797A" w:rsidP="00FF79BC">
            <w:pPr>
              <w:jc w:val="both"/>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„Allah“</w:t>
            </w:r>
          </w:p>
        </w:tc>
        <w:tc>
          <w:tcPr>
            <w:tcW w:w="6804" w:type="dxa"/>
          </w:tcPr>
          <w:p w14:paraId="64BBD729" w14:textId="648A05AE" w:rsidR="00F2797A" w:rsidRDefault="00F2797A" w:rsidP="00FF79BC">
            <w:pPr>
              <w:jc w:val="both"/>
              <w:rPr>
                <w:rFonts w:ascii="Gentium Plus" w:hAnsi="Gentium Plus" w:cs="Gentium Plus"/>
                <w:b/>
                <w:bCs/>
                <w:sz w:val="28"/>
                <w:szCs w:val="28"/>
              </w:rPr>
            </w:pPr>
            <w:r>
              <w:rPr>
                <w:rFonts w:ascii="Gentium Plus" w:hAnsi="Gentium Plus" w:cs="Gentium Plus"/>
                <w:sz w:val="28"/>
                <w:szCs w:val="28"/>
              </w:rPr>
              <w:t>Ist derjenige</w:t>
            </w:r>
            <w:r w:rsidR="004702C5">
              <w:rPr>
                <w:rFonts w:ascii="Gentium Plus" w:hAnsi="Gentium Plus" w:cs="Gentium Plus"/>
                <w:sz w:val="28"/>
                <w:szCs w:val="28"/>
              </w:rPr>
              <w:t>,</w:t>
            </w:r>
            <w:r>
              <w:rPr>
                <w:rFonts w:ascii="Gentium Plus" w:hAnsi="Gentium Plus" w:cs="Gentium Plus"/>
                <w:sz w:val="28"/>
                <w:szCs w:val="28"/>
              </w:rPr>
              <w:t xml:space="preserve"> der gedient und angebetet wird, und derjenige der das alleinige Recht verdient und besitzt, einzig und alleine angebetet zu werden, und zwar aufgrund der Eigenschaften der Anbetungswürdigkeit die Er besitzt.</w:t>
            </w:r>
          </w:p>
        </w:tc>
      </w:tr>
      <w:tr w:rsidR="00F2797A" w14:paraId="7D1C37FE" w14:textId="77777777" w:rsidTr="002068CD">
        <w:tc>
          <w:tcPr>
            <w:tcW w:w="2830" w:type="dxa"/>
          </w:tcPr>
          <w:p w14:paraId="760D5883" w14:textId="594A02AC" w:rsidR="00F2797A" w:rsidRPr="002068CD" w:rsidRDefault="00F2797A" w:rsidP="00FF79BC">
            <w:pPr>
              <w:jc w:val="both"/>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„des Allerbarmers</w:t>
            </w:r>
            <w:r w:rsidR="002068CD" w:rsidRPr="002068CD">
              <w:rPr>
                <w:rFonts w:ascii="Gentium Plus" w:hAnsi="Gentium Plus" w:cs="Gentium Plus"/>
                <w:b/>
                <w:bCs/>
                <w:color w:val="806000" w:themeColor="accent4" w:themeShade="80"/>
                <w:sz w:val="28"/>
                <w:szCs w:val="28"/>
              </w:rPr>
              <w:t xml:space="preserve"> (ar-Raḥmān)</w:t>
            </w:r>
            <w:r w:rsidRPr="002068CD">
              <w:rPr>
                <w:rFonts w:ascii="Gentium Plus" w:hAnsi="Gentium Plus" w:cs="Gentium Plus"/>
                <w:b/>
                <w:bCs/>
                <w:color w:val="806000" w:themeColor="accent4" w:themeShade="80"/>
                <w:sz w:val="28"/>
                <w:szCs w:val="28"/>
              </w:rPr>
              <w:t>, des Barmherzigen</w:t>
            </w:r>
            <w:r w:rsidR="002068CD" w:rsidRPr="002068CD">
              <w:rPr>
                <w:rFonts w:ascii="Gentium Plus" w:hAnsi="Gentium Plus" w:cs="Gentium Plus"/>
                <w:b/>
                <w:bCs/>
                <w:color w:val="806000" w:themeColor="accent4" w:themeShade="80"/>
                <w:sz w:val="28"/>
                <w:szCs w:val="28"/>
              </w:rPr>
              <w:t xml:space="preserve"> (ar-Raḥīm)</w:t>
            </w:r>
            <w:r w:rsidRPr="002068CD">
              <w:rPr>
                <w:rFonts w:ascii="Gentium Plus" w:hAnsi="Gentium Plus" w:cs="Gentium Plus"/>
                <w:b/>
                <w:bCs/>
                <w:color w:val="806000" w:themeColor="accent4" w:themeShade="80"/>
                <w:sz w:val="28"/>
                <w:szCs w:val="28"/>
              </w:rPr>
              <w:t>“</w:t>
            </w:r>
          </w:p>
        </w:tc>
        <w:tc>
          <w:tcPr>
            <w:tcW w:w="6804" w:type="dxa"/>
          </w:tcPr>
          <w:p w14:paraId="7909840F" w14:textId="2F7D9A10" w:rsidR="00F2797A" w:rsidRDefault="00F2797A" w:rsidP="00FF79BC">
            <w:pPr>
              <w:jc w:val="both"/>
              <w:rPr>
                <w:rFonts w:ascii="Gentium Plus" w:hAnsi="Gentium Plus" w:cs="Gentium Plus"/>
                <w:b/>
                <w:bCs/>
                <w:sz w:val="28"/>
                <w:szCs w:val="28"/>
              </w:rPr>
            </w:pPr>
            <w:r>
              <w:rPr>
                <w:rFonts w:ascii="Gentium Plus" w:hAnsi="Gentium Plus" w:cs="Gentium Plus"/>
                <w:sz w:val="28"/>
                <w:szCs w:val="28"/>
              </w:rPr>
              <w:t xml:space="preserve">Zwei Namen die darauf hinweisen, dass Er, Erhaben sei Er, derjenige </w:t>
            </w:r>
            <w:r w:rsidRPr="008D11E9">
              <w:rPr>
                <w:rFonts w:ascii="Gentium Plus" w:hAnsi="Gentium Plus" w:cs="Gentium Plus"/>
                <w:color w:val="000000" w:themeColor="text1"/>
                <w:sz w:val="28"/>
                <w:szCs w:val="28"/>
              </w:rPr>
              <w:t xml:space="preserve">ist, </w:t>
            </w:r>
            <w:r w:rsidR="008E7948" w:rsidRPr="008D11E9">
              <w:rPr>
                <w:rFonts w:ascii="Gentium Plus" w:hAnsi="Gentium Plus" w:cs="Gentium Plus"/>
                <w:color w:val="000000" w:themeColor="text1"/>
                <w:sz w:val="28"/>
                <w:szCs w:val="28"/>
              </w:rPr>
              <w:t xml:space="preserve">der </w:t>
            </w:r>
            <w:r w:rsidRPr="008D11E9">
              <w:rPr>
                <w:rFonts w:ascii="Gentium Plus" w:hAnsi="Gentium Plus" w:cs="Gentium Plus"/>
                <w:color w:val="000000" w:themeColor="text1"/>
                <w:sz w:val="28"/>
                <w:szCs w:val="28"/>
              </w:rPr>
              <w:t>mit der Allumfassenden und gewaltigen Barmherzigkeit, alles umfasst und alles Lebendige getroffen hat. Und Er hat Seine spezielle Barmherzigkeit für die Rechtschaffenen und all die, die Seine</w:t>
            </w:r>
            <w:r w:rsidR="008E7948" w:rsidRPr="008D11E9">
              <w:rPr>
                <w:rFonts w:ascii="Gentium Plus" w:hAnsi="Gentium Plus" w:cs="Gentium Plus"/>
                <w:color w:val="000000" w:themeColor="text1"/>
                <w:sz w:val="28"/>
                <w:szCs w:val="28"/>
              </w:rPr>
              <w:t>n</w:t>
            </w:r>
            <w:r w:rsidRPr="008D11E9">
              <w:rPr>
                <w:rFonts w:ascii="Gentium Plus" w:hAnsi="Gentium Plus" w:cs="Gentium Plus"/>
                <w:color w:val="000000" w:themeColor="text1"/>
                <w:sz w:val="28"/>
                <w:szCs w:val="28"/>
              </w:rPr>
              <w:t xml:space="preserve"> Propheten und Gesandten folgen, gesichert und für sie niedergeschrieben</w:t>
            </w:r>
            <w:r>
              <w:rPr>
                <w:rFonts w:ascii="Gentium Plus" w:hAnsi="Gentium Plus" w:cs="Gentium Plus"/>
                <w:sz w:val="28"/>
                <w:szCs w:val="28"/>
              </w:rPr>
              <w:t>.</w:t>
            </w:r>
          </w:p>
        </w:tc>
      </w:tr>
      <w:tr w:rsidR="00F2797A" w14:paraId="644D2B62" w14:textId="77777777" w:rsidTr="002068CD">
        <w:tc>
          <w:tcPr>
            <w:tcW w:w="2830" w:type="dxa"/>
          </w:tcPr>
          <w:p w14:paraId="3E9D17EA" w14:textId="59E10DCC" w:rsidR="00F2797A" w:rsidRPr="002068CD" w:rsidRDefault="00F2797A" w:rsidP="00FF79BC">
            <w:pPr>
              <w:jc w:val="both"/>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„(Alles) Lob“</w:t>
            </w:r>
          </w:p>
        </w:tc>
        <w:tc>
          <w:tcPr>
            <w:tcW w:w="6804" w:type="dxa"/>
          </w:tcPr>
          <w:p w14:paraId="2BAB439A" w14:textId="20BAD1F9" w:rsidR="00F2797A" w:rsidRDefault="00F2797A" w:rsidP="00FF79BC">
            <w:pPr>
              <w:jc w:val="both"/>
              <w:rPr>
                <w:rFonts w:ascii="Gentium Plus" w:hAnsi="Gentium Plus" w:cs="Gentium Plus"/>
                <w:b/>
                <w:bCs/>
                <w:sz w:val="28"/>
                <w:szCs w:val="28"/>
              </w:rPr>
            </w:pPr>
            <w:r>
              <w:rPr>
                <w:rFonts w:ascii="Gentium Plus" w:hAnsi="Gentium Plus" w:cs="Gentium Plus"/>
                <w:sz w:val="28"/>
                <w:szCs w:val="28"/>
              </w:rPr>
              <w:t>Das Lob gegenüber Allah durch</w:t>
            </w:r>
            <w:r w:rsidR="00F17257">
              <w:rPr>
                <w:rFonts w:ascii="Gentium Plus" w:hAnsi="Gentium Plus" w:cs="Gentium Plus"/>
                <w:sz w:val="28"/>
                <w:szCs w:val="28"/>
              </w:rPr>
              <w:t xml:space="preserve"> </w:t>
            </w:r>
            <w:r>
              <w:rPr>
                <w:rFonts w:ascii="Gentium Plus" w:hAnsi="Gentium Plus" w:cs="Gentium Plus"/>
                <w:sz w:val="28"/>
                <w:szCs w:val="28"/>
              </w:rPr>
              <w:t>Seine Attribute der Vollkommenheit, und Seine Handlungen</w:t>
            </w:r>
            <w:r w:rsidR="00F17257">
              <w:rPr>
                <w:rFonts w:ascii="Gentium Plus" w:hAnsi="Gentium Plus" w:cs="Gentium Plus"/>
                <w:sz w:val="28"/>
                <w:szCs w:val="28"/>
              </w:rPr>
              <w:t>,</w:t>
            </w:r>
            <w:r>
              <w:rPr>
                <w:rFonts w:ascii="Gentium Plus" w:hAnsi="Gentium Plus" w:cs="Gentium Plus"/>
                <w:sz w:val="28"/>
                <w:szCs w:val="28"/>
              </w:rPr>
              <w:t xml:space="preserve"> die sowohl mit Gerechtigkeit als auch mit Gunsterweisung beschrieben werden.</w:t>
            </w:r>
          </w:p>
        </w:tc>
      </w:tr>
      <w:tr w:rsidR="00F2797A" w14:paraId="690966F0" w14:textId="77777777" w:rsidTr="002068CD">
        <w:tc>
          <w:tcPr>
            <w:tcW w:w="2830" w:type="dxa"/>
          </w:tcPr>
          <w:p w14:paraId="7F863087" w14:textId="301627AB" w:rsidR="00F2797A" w:rsidRPr="002068CD" w:rsidRDefault="00F2797A" w:rsidP="00FF79BC">
            <w:pPr>
              <w:jc w:val="both"/>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„dem Herrn“</w:t>
            </w:r>
          </w:p>
        </w:tc>
        <w:tc>
          <w:tcPr>
            <w:tcW w:w="6804" w:type="dxa"/>
          </w:tcPr>
          <w:p w14:paraId="5A00BAC1" w14:textId="6DC7CB42" w:rsidR="00F2797A" w:rsidRDefault="00F2797A" w:rsidP="00FF79BC">
            <w:pPr>
              <w:jc w:val="both"/>
              <w:rPr>
                <w:rFonts w:ascii="Gentium Plus" w:hAnsi="Gentium Plus" w:cs="Gentium Plus"/>
                <w:b/>
                <w:bCs/>
                <w:sz w:val="28"/>
                <w:szCs w:val="28"/>
              </w:rPr>
            </w:pPr>
            <w:r w:rsidRPr="00FF79BC">
              <w:rPr>
                <w:rFonts w:ascii="Gentium Plus" w:hAnsi="Gentium Plus" w:cs="Gentium Plus"/>
                <w:sz w:val="28"/>
                <w:szCs w:val="28"/>
              </w:rPr>
              <w:t>Er ist es, der alle Lebewesen erzieht, indem er sie erschafft und ihnen Mittel bereitet und ihnen große Wohltaten gewährt.</w:t>
            </w:r>
          </w:p>
        </w:tc>
      </w:tr>
      <w:tr w:rsidR="00F2797A" w14:paraId="31CD3BEC" w14:textId="77777777" w:rsidTr="002068CD">
        <w:tc>
          <w:tcPr>
            <w:tcW w:w="2830" w:type="dxa"/>
          </w:tcPr>
          <w:p w14:paraId="28BEE373" w14:textId="61838377" w:rsidR="00F2797A" w:rsidRPr="002068CD" w:rsidRDefault="00F2797A" w:rsidP="00F2797A">
            <w:pPr>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„der Welten“</w:t>
            </w:r>
          </w:p>
        </w:tc>
        <w:tc>
          <w:tcPr>
            <w:tcW w:w="6804" w:type="dxa"/>
          </w:tcPr>
          <w:p w14:paraId="3E287996" w14:textId="5BC1B2AA" w:rsidR="00F2797A" w:rsidRPr="002068CD" w:rsidRDefault="002068CD" w:rsidP="00FF79BC">
            <w:pPr>
              <w:jc w:val="both"/>
              <w:rPr>
                <w:rFonts w:ascii="Gentium Plus" w:hAnsi="Gentium Plus" w:cs="Gentium Plus"/>
                <w:sz w:val="28"/>
                <w:szCs w:val="28"/>
              </w:rPr>
            </w:pPr>
            <w:r w:rsidRPr="002068CD">
              <w:rPr>
                <w:rFonts w:ascii="Gentium Plus" w:hAnsi="Gentium Plus" w:cs="Gentium Plus"/>
                <w:sz w:val="28"/>
                <w:szCs w:val="28"/>
              </w:rPr>
              <w:t>Dies schließt alles ein, was außer Allah ist.</w:t>
            </w:r>
          </w:p>
        </w:tc>
      </w:tr>
      <w:tr w:rsidR="00F2797A" w14:paraId="4F2CFDF7" w14:textId="77777777" w:rsidTr="002068CD">
        <w:tc>
          <w:tcPr>
            <w:tcW w:w="2830" w:type="dxa"/>
          </w:tcPr>
          <w:p w14:paraId="29808AB4" w14:textId="52EAB3F7" w:rsidR="00F2797A" w:rsidRPr="002068CD" w:rsidRDefault="00F2797A" w:rsidP="00F2797A">
            <w:pPr>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„dem Herrscher</w:t>
            </w:r>
            <w:r w:rsidR="002068CD" w:rsidRPr="002068CD">
              <w:rPr>
                <w:rFonts w:ascii="Gentium Plus" w:hAnsi="Gentium Plus" w:cs="Gentium Plus"/>
                <w:b/>
                <w:bCs/>
                <w:color w:val="806000" w:themeColor="accent4" w:themeShade="80"/>
                <w:sz w:val="28"/>
                <w:szCs w:val="28"/>
              </w:rPr>
              <w:t xml:space="preserve"> [und Besitzer]</w:t>
            </w:r>
            <w:r w:rsidRPr="002068CD">
              <w:rPr>
                <w:rFonts w:ascii="Gentium Plus" w:hAnsi="Gentium Plus" w:cs="Gentium Plus"/>
                <w:b/>
                <w:bCs/>
                <w:color w:val="806000" w:themeColor="accent4" w:themeShade="80"/>
                <w:sz w:val="28"/>
                <w:szCs w:val="28"/>
              </w:rPr>
              <w:t>“</w:t>
            </w:r>
          </w:p>
        </w:tc>
        <w:tc>
          <w:tcPr>
            <w:tcW w:w="6804" w:type="dxa"/>
          </w:tcPr>
          <w:p w14:paraId="4355D72F" w14:textId="4DAC8D90" w:rsidR="00F2797A" w:rsidRPr="002068CD" w:rsidRDefault="002068CD" w:rsidP="00FF79BC">
            <w:pPr>
              <w:jc w:val="both"/>
              <w:rPr>
                <w:rFonts w:ascii="Gentium Plus" w:hAnsi="Gentium Plus" w:cs="Gentium Plus"/>
                <w:sz w:val="28"/>
                <w:szCs w:val="28"/>
              </w:rPr>
            </w:pPr>
            <w:r w:rsidRPr="002068CD">
              <w:rPr>
                <w:rFonts w:ascii="Gentium Plus" w:hAnsi="Gentium Plus" w:cs="Gentium Plus"/>
                <w:sz w:val="28"/>
                <w:szCs w:val="28"/>
              </w:rPr>
              <w:t>Derjenige</w:t>
            </w:r>
            <w:r w:rsidR="00F17257">
              <w:rPr>
                <w:rFonts w:ascii="Gentium Plus" w:hAnsi="Gentium Plus" w:cs="Gentium Plus"/>
                <w:sz w:val="28"/>
                <w:szCs w:val="28"/>
              </w:rPr>
              <w:t>,</w:t>
            </w:r>
            <w:r w:rsidRPr="002068CD">
              <w:rPr>
                <w:rFonts w:ascii="Gentium Plus" w:hAnsi="Gentium Plus" w:cs="Gentium Plus"/>
                <w:sz w:val="28"/>
                <w:szCs w:val="28"/>
              </w:rPr>
              <w:t xml:space="preserve"> der </w:t>
            </w:r>
            <w:r>
              <w:rPr>
                <w:rFonts w:ascii="Gentium Plus" w:hAnsi="Gentium Plus" w:cs="Gentium Plus"/>
                <w:sz w:val="28"/>
                <w:szCs w:val="28"/>
              </w:rPr>
              <w:t xml:space="preserve">sich </w:t>
            </w:r>
            <w:r w:rsidRPr="008D11E9">
              <w:rPr>
                <w:rFonts w:ascii="Gentium Plus" w:hAnsi="Gentium Plus" w:cs="Gentium Plus"/>
                <w:color w:val="000000" w:themeColor="text1"/>
                <w:sz w:val="28"/>
                <w:szCs w:val="28"/>
              </w:rPr>
              <w:t xml:space="preserve">mit </w:t>
            </w:r>
            <w:r w:rsidR="00F17257" w:rsidRPr="008D11E9">
              <w:rPr>
                <w:rFonts w:ascii="Gentium Plus" w:hAnsi="Gentium Plus" w:cs="Gentium Plus"/>
                <w:color w:val="000000" w:themeColor="text1"/>
                <w:sz w:val="28"/>
                <w:szCs w:val="28"/>
              </w:rPr>
              <w:t xml:space="preserve">dem </w:t>
            </w:r>
            <w:r w:rsidRPr="008D11E9">
              <w:rPr>
                <w:rFonts w:ascii="Gentium Plus" w:hAnsi="Gentium Plus" w:cs="Gentium Plus"/>
                <w:color w:val="000000" w:themeColor="text1"/>
                <w:sz w:val="28"/>
                <w:szCs w:val="28"/>
              </w:rPr>
              <w:t>Attribut der Herrschaft beschrieben hat. Und zu den Folgen dieses Attributes gehör</w:t>
            </w:r>
            <w:r w:rsidR="00F17257" w:rsidRPr="008D11E9">
              <w:rPr>
                <w:rFonts w:ascii="Gentium Plus" w:hAnsi="Gentium Plus" w:cs="Gentium Plus"/>
                <w:color w:val="000000" w:themeColor="text1"/>
                <w:sz w:val="28"/>
                <w:szCs w:val="28"/>
              </w:rPr>
              <w:t>t</w:t>
            </w:r>
            <w:r w:rsidRPr="008D11E9">
              <w:rPr>
                <w:rFonts w:ascii="Gentium Plus" w:hAnsi="Gentium Plus" w:cs="Gentium Plus"/>
                <w:color w:val="000000" w:themeColor="text1"/>
                <w:sz w:val="28"/>
                <w:szCs w:val="28"/>
              </w:rPr>
              <w:t xml:space="preserve">, dass Er befiehlt und untersagt, und </w:t>
            </w:r>
            <w:r>
              <w:rPr>
                <w:rFonts w:ascii="Gentium Plus" w:hAnsi="Gentium Plus" w:cs="Gentium Plus"/>
                <w:sz w:val="28"/>
                <w:szCs w:val="28"/>
              </w:rPr>
              <w:t>dass Er belohnt und bestraft, und dass Er die absolute Verfügung und Verwaltung über Seine Schöpfung besitzt.</w:t>
            </w:r>
          </w:p>
        </w:tc>
      </w:tr>
      <w:tr w:rsidR="00F2797A" w14:paraId="1A1AE5E7" w14:textId="77777777" w:rsidTr="002068CD">
        <w:tc>
          <w:tcPr>
            <w:tcW w:w="2830" w:type="dxa"/>
          </w:tcPr>
          <w:p w14:paraId="0C17C90C" w14:textId="4D171971" w:rsidR="00F2797A" w:rsidRPr="002068CD" w:rsidRDefault="00F2797A" w:rsidP="00FF79BC">
            <w:pPr>
              <w:jc w:val="both"/>
              <w:rPr>
                <w:rFonts w:ascii="Gentium Plus" w:hAnsi="Gentium Plus" w:cs="Gentium Plus"/>
                <w:b/>
                <w:bCs/>
                <w:color w:val="806000" w:themeColor="accent4" w:themeShade="80"/>
                <w:sz w:val="28"/>
                <w:szCs w:val="28"/>
              </w:rPr>
            </w:pPr>
            <w:r w:rsidRPr="002068CD">
              <w:rPr>
                <w:rFonts w:ascii="Gentium Plus" w:hAnsi="Gentium Plus" w:cs="Gentium Plus"/>
                <w:b/>
                <w:bCs/>
                <w:color w:val="806000" w:themeColor="accent4" w:themeShade="80"/>
                <w:sz w:val="28"/>
                <w:szCs w:val="28"/>
              </w:rPr>
              <w:t>„Dir allein dienen wir, und zu Dir allein flehen wir um Hilfe“</w:t>
            </w:r>
          </w:p>
        </w:tc>
        <w:tc>
          <w:tcPr>
            <w:tcW w:w="6804" w:type="dxa"/>
          </w:tcPr>
          <w:p w14:paraId="07887C72" w14:textId="24DAAC3A" w:rsidR="00F2797A" w:rsidRDefault="00F2797A" w:rsidP="00F2797A">
            <w:pPr>
              <w:rPr>
                <w:rFonts w:ascii="Gentium Plus" w:hAnsi="Gentium Plus" w:cs="Gentium Plus"/>
                <w:b/>
                <w:bCs/>
                <w:sz w:val="28"/>
                <w:szCs w:val="28"/>
              </w:rPr>
            </w:pPr>
            <w:r w:rsidRPr="00FF79BC">
              <w:rPr>
                <w:rFonts w:ascii="Gentium Plus" w:hAnsi="Gentium Plus" w:cs="Gentium Plus"/>
                <w:sz w:val="28"/>
                <w:szCs w:val="28"/>
              </w:rPr>
              <w:t>Das heißt, dass Du</w:t>
            </w:r>
            <w:r w:rsidR="00F17257">
              <w:rPr>
                <w:rFonts w:ascii="Gentium Plus" w:hAnsi="Gentium Plus" w:cs="Gentium Plus"/>
                <w:sz w:val="28"/>
                <w:szCs w:val="28"/>
              </w:rPr>
              <w:t xml:space="preserve"> </w:t>
            </w:r>
            <w:r w:rsidR="008D11E9">
              <w:rPr>
                <w:rFonts w:ascii="Gentium Plus" w:hAnsi="Gentium Plus" w:cs="Gentium Plus"/>
                <w:sz w:val="28"/>
                <w:szCs w:val="28"/>
              </w:rPr>
              <w:t>[O Allah]</w:t>
            </w:r>
            <w:r w:rsidRPr="00F17257">
              <w:rPr>
                <w:rFonts w:ascii="Gentium Plus" w:hAnsi="Gentium Plus" w:cs="Gentium Plus"/>
                <w:color w:val="00B0F0"/>
                <w:sz w:val="28"/>
                <w:szCs w:val="28"/>
              </w:rPr>
              <w:t xml:space="preserve"> </w:t>
            </w:r>
            <w:r w:rsidRPr="00FF79BC">
              <w:rPr>
                <w:rFonts w:ascii="Gentium Plus" w:hAnsi="Gentium Plus" w:cs="Gentium Plus"/>
                <w:sz w:val="28"/>
                <w:szCs w:val="28"/>
              </w:rPr>
              <w:t>der Einzige bist, dem die Anbetung zugeschrieben wird, und der Einzige</w:t>
            </w:r>
            <w:r w:rsidR="002068CD">
              <w:rPr>
                <w:rFonts w:ascii="Gentium Plus" w:hAnsi="Gentium Plus" w:cs="Gentium Plus"/>
                <w:sz w:val="28"/>
                <w:szCs w:val="28"/>
              </w:rPr>
              <w:t xml:space="preserve"> bist</w:t>
            </w:r>
            <w:r w:rsidRPr="00FF79BC">
              <w:rPr>
                <w:rFonts w:ascii="Gentium Plus" w:hAnsi="Gentium Plus" w:cs="Gentium Plus"/>
                <w:sz w:val="28"/>
                <w:szCs w:val="28"/>
              </w:rPr>
              <w:t xml:space="preserve">, den </w:t>
            </w:r>
            <w:r w:rsidR="002068CD">
              <w:rPr>
                <w:rFonts w:ascii="Gentium Plus" w:hAnsi="Gentium Plus" w:cs="Gentium Plus"/>
                <w:sz w:val="28"/>
                <w:szCs w:val="28"/>
              </w:rPr>
              <w:t>wir</w:t>
            </w:r>
            <w:r w:rsidRPr="00FF79BC">
              <w:rPr>
                <w:rFonts w:ascii="Gentium Plus" w:hAnsi="Gentium Plus" w:cs="Gentium Plus"/>
                <w:sz w:val="28"/>
                <w:szCs w:val="28"/>
              </w:rPr>
              <w:t xml:space="preserve"> um Hilfe bitte</w:t>
            </w:r>
            <w:r w:rsidR="002068CD">
              <w:rPr>
                <w:rFonts w:ascii="Gentium Plus" w:hAnsi="Gentium Plus" w:cs="Gentium Plus"/>
                <w:sz w:val="28"/>
                <w:szCs w:val="28"/>
              </w:rPr>
              <w:t>n.</w:t>
            </w:r>
          </w:p>
        </w:tc>
      </w:tr>
      <w:tr w:rsidR="00F2797A" w14:paraId="3A236778" w14:textId="77777777" w:rsidTr="002068CD">
        <w:tc>
          <w:tcPr>
            <w:tcW w:w="2830" w:type="dxa"/>
          </w:tcPr>
          <w:p w14:paraId="4B00C383" w14:textId="2A4FD28F" w:rsidR="00F2797A" w:rsidRPr="00871347" w:rsidRDefault="00F2797A" w:rsidP="00F2797A">
            <w:pPr>
              <w:rPr>
                <w:rFonts w:ascii="Gentium Plus" w:hAnsi="Gentium Plus" w:cs="Gentium Plus"/>
                <w:b/>
                <w:bCs/>
                <w:color w:val="806000" w:themeColor="accent4" w:themeShade="80"/>
                <w:sz w:val="28"/>
                <w:szCs w:val="28"/>
              </w:rPr>
            </w:pPr>
            <w:r w:rsidRPr="00871347">
              <w:rPr>
                <w:rFonts w:ascii="Gentium Plus" w:hAnsi="Gentium Plus" w:cs="Gentium Plus"/>
                <w:b/>
                <w:bCs/>
                <w:color w:val="806000" w:themeColor="accent4" w:themeShade="80"/>
                <w:sz w:val="28"/>
                <w:szCs w:val="28"/>
              </w:rPr>
              <w:lastRenderedPageBreak/>
              <w:t>„leite uns“</w:t>
            </w:r>
          </w:p>
        </w:tc>
        <w:tc>
          <w:tcPr>
            <w:tcW w:w="6804" w:type="dxa"/>
          </w:tcPr>
          <w:p w14:paraId="77595BCB" w14:textId="6AD27C8A" w:rsidR="00F2797A" w:rsidRPr="00871347" w:rsidRDefault="00871347" w:rsidP="00FF79BC">
            <w:pPr>
              <w:jc w:val="both"/>
              <w:rPr>
                <w:rFonts w:ascii="Gentium Plus" w:hAnsi="Gentium Plus" w:cs="Gentium Plus"/>
                <w:sz w:val="28"/>
                <w:szCs w:val="28"/>
              </w:rPr>
            </w:pPr>
            <w:r w:rsidRPr="00FF79BC">
              <w:rPr>
                <w:rFonts w:ascii="Gentium Plus" w:hAnsi="Gentium Plus" w:cs="Gentium Plus"/>
                <w:sz w:val="28"/>
                <w:szCs w:val="28"/>
              </w:rPr>
              <w:t xml:space="preserve">Zeige uns, richte uns aus und </w:t>
            </w:r>
            <w:r>
              <w:rPr>
                <w:rFonts w:ascii="Gentium Plus" w:hAnsi="Gentium Plus" w:cs="Gentium Plus"/>
                <w:sz w:val="28"/>
                <w:szCs w:val="28"/>
              </w:rPr>
              <w:t>gewähre</w:t>
            </w:r>
            <w:r w:rsidRPr="00FF79BC">
              <w:rPr>
                <w:rFonts w:ascii="Gentium Plus" w:hAnsi="Gentium Plus" w:cs="Gentium Plus"/>
                <w:sz w:val="28"/>
                <w:szCs w:val="28"/>
              </w:rPr>
              <w:t xml:space="preserve"> uns </w:t>
            </w:r>
            <w:r>
              <w:rPr>
                <w:rFonts w:ascii="Gentium Plus" w:hAnsi="Gentium Plus" w:cs="Gentium Plus"/>
                <w:sz w:val="28"/>
                <w:szCs w:val="28"/>
              </w:rPr>
              <w:t xml:space="preserve">das </w:t>
            </w:r>
            <w:r w:rsidRPr="00871347">
              <w:rPr>
                <w:rFonts w:ascii="Gentium Plus" w:hAnsi="Gentium Plus" w:cs="Gentium Plus"/>
                <w:sz w:val="28"/>
                <w:szCs w:val="28"/>
              </w:rPr>
              <w:t>Gelingen</w:t>
            </w:r>
            <w:r w:rsidR="00061581">
              <w:rPr>
                <w:rFonts w:ascii="Gentium Plus" w:hAnsi="Gentium Plus" w:cs="Gentium Plus"/>
                <w:sz w:val="28"/>
                <w:szCs w:val="28"/>
              </w:rPr>
              <w:t>…</w:t>
            </w:r>
          </w:p>
        </w:tc>
      </w:tr>
      <w:tr w:rsidR="00F2797A" w14:paraId="5DFAF398" w14:textId="77777777" w:rsidTr="002068CD">
        <w:tc>
          <w:tcPr>
            <w:tcW w:w="2830" w:type="dxa"/>
          </w:tcPr>
          <w:p w14:paraId="7FFA6FAA" w14:textId="36849890" w:rsidR="00F2797A" w:rsidRPr="00871347" w:rsidRDefault="00F2797A" w:rsidP="00FF79BC">
            <w:pPr>
              <w:jc w:val="both"/>
              <w:rPr>
                <w:rFonts w:ascii="Gentium Plus" w:hAnsi="Gentium Plus" w:cs="Gentium Plus"/>
                <w:b/>
                <w:bCs/>
                <w:color w:val="806000" w:themeColor="accent4" w:themeShade="80"/>
                <w:sz w:val="28"/>
                <w:szCs w:val="28"/>
              </w:rPr>
            </w:pPr>
            <w:r w:rsidRPr="00871347">
              <w:rPr>
                <w:rFonts w:ascii="Gentium Plus" w:hAnsi="Gentium Plus" w:cs="Gentium Plus"/>
                <w:b/>
                <w:bCs/>
                <w:color w:val="806000" w:themeColor="accent4" w:themeShade="80"/>
                <w:sz w:val="28"/>
                <w:szCs w:val="28"/>
              </w:rPr>
              <w:t>„den geraden Weg“</w:t>
            </w:r>
          </w:p>
        </w:tc>
        <w:tc>
          <w:tcPr>
            <w:tcW w:w="6804" w:type="dxa"/>
          </w:tcPr>
          <w:p w14:paraId="459AC817" w14:textId="5ED250B1" w:rsidR="00F2797A" w:rsidRDefault="00061581" w:rsidP="00FF79BC">
            <w:pPr>
              <w:jc w:val="both"/>
              <w:rPr>
                <w:rFonts w:ascii="Gentium Plus" w:hAnsi="Gentium Plus" w:cs="Gentium Plus"/>
                <w:b/>
                <w:bCs/>
                <w:sz w:val="28"/>
                <w:szCs w:val="28"/>
              </w:rPr>
            </w:pPr>
            <w:r>
              <w:rPr>
                <w:rFonts w:ascii="Gentium Plus" w:hAnsi="Gentium Plus" w:cs="Gentium Plus"/>
                <w:sz w:val="28"/>
                <w:szCs w:val="28"/>
              </w:rPr>
              <w:t>…</w:t>
            </w:r>
            <w:r w:rsidR="00F2797A" w:rsidRPr="008D11E9">
              <w:rPr>
                <w:rFonts w:ascii="Gentium Plus" w:hAnsi="Gentium Plus" w:cs="Gentium Plus"/>
                <w:color w:val="000000" w:themeColor="text1"/>
                <w:sz w:val="28"/>
                <w:szCs w:val="28"/>
              </w:rPr>
              <w:t>auf de</w:t>
            </w:r>
            <w:r w:rsidRPr="008D11E9">
              <w:rPr>
                <w:rFonts w:ascii="Gentium Plus" w:hAnsi="Gentium Plus" w:cs="Gentium Plus"/>
                <w:color w:val="000000" w:themeColor="text1"/>
                <w:sz w:val="28"/>
                <w:szCs w:val="28"/>
              </w:rPr>
              <w:t>m</w:t>
            </w:r>
            <w:r w:rsidR="00F2797A" w:rsidRPr="008D11E9">
              <w:rPr>
                <w:rFonts w:ascii="Gentium Plus" w:hAnsi="Gentium Plus" w:cs="Gentium Plus"/>
                <w:color w:val="000000" w:themeColor="text1"/>
                <w:sz w:val="28"/>
                <w:szCs w:val="28"/>
              </w:rPr>
              <w:t xml:space="preserve"> Weg der Rechtschaffenheit</w:t>
            </w:r>
            <w:r w:rsidR="00871347" w:rsidRPr="008D11E9">
              <w:rPr>
                <w:rFonts w:ascii="Gentium Plus" w:hAnsi="Gentium Plus" w:cs="Gentium Plus"/>
                <w:color w:val="000000" w:themeColor="text1"/>
                <w:sz w:val="28"/>
                <w:szCs w:val="28"/>
              </w:rPr>
              <w:t xml:space="preserve"> zu sein</w:t>
            </w:r>
            <w:r w:rsidR="00F2797A" w:rsidRPr="008D11E9">
              <w:rPr>
                <w:rFonts w:ascii="Gentium Plus" w:hAnsi="Gentium Plus" w:cs="Gentium Plus"/>
                <w:color w:val="000000" w:themeColor="text1"/>
                <w:sz w:val="28"/>
                <w:szCs w:val="28"/>
              </w:rPr>
              <w:t xml:space="preserve">, der klar ist und zu Allah und </w:t>
            </w:r>
            <w:r w:rsidR="00871347" w:rsidRPr="008D11E9">
              <w:rPr>
                <w:rFonts w:ascii="Gentium Plus" w:hAnsi="Gentium Plus" w:cs="Gentium Plus"/>
                <w:color w:val="000000" w:themeColor="text1"/>
                <w:sz w:val="28"/>
                <w:szCs w:val="28"/>
              </w:rPr>
              <w:t>S</w:t>
            </w:r>
            <w:r w:rsidR="00F2797A" w:rsidRPr="008D11E9">
              <w:rPr>
                <w:rFonts w:ascii="Gentium Plus" w:hAnsi="Gentium Plus" w:cs="Gentium Plus"/>
                <w:color w:val="000000" w:themeColor="text1"/>
                <w:sz w:val="28"/>
                <w:szCs w:val="28"/>
              </w:rPr>
              <w:t xml:space="preserve">einem Paradies führt. </w:t>
            </w:r>
            <w:r w:rsidR="00871347" w:rsidRPr="008D11E9">
              <w:rPr>
                <w:rFonts w:ascii="Gentium Plus" w:hAnsi="Gentium Plus" w:cs="Gentium Plus"/>
                <w:color w:val="000000" w:themeColor="text1"/>
                <w:sz w:val="28"/>
                <w:szCs w:val="28"/>
              </w:rPr>
              <w:t>Dieser ist der</w:t>
            </w:r>
            <w:r w:rsidR="00F2797A" w:rsidRPr="008D11E9">
              <w:rPr>
                <w:rFonts w:ascii="Gentium Plus" w:hAnsi="Gentium Plus" w:cs="Gentium Plus"/>
                <w:color w:val="000000" w:themeColor="text1"/>
                <w:sz w:val="28"/>
                <w:szCs w:val="28"/>
              </w:rPr>
              <w:t xml:space="preserve"> Weg der Erkennt</w:t>
            </w:r>
            <w:r w:rsidR="00F2797A" w:rsidRPr="00FF79BC">
              <w:rPr>
                <w:rFonts w:ascii="Gentium Plus" w:hAnsi="Gentium Plus" w:cs="Gentium Plus"/>
                <w:sz w:val="28"/>
                <w:szCs w:val="28"/>
              </w:rPr>
              <w:t>nis der Wahrheit und ihrer Umsetzung in die Praxis</w:t>
            </w:r>
            <w:r>
              <w:rPr>
                <w:rFonts w:ascii="Gentium Plus" w:hAnsi="Gentium Plus" w:cs="Gentium Plus"/>
                <w:sz w:val="28"/>
                <w:szCs w:val="28"/>
              </w:rPr>
              <w:t>.</w:t>
            </w:r>
          </w:p>
        </w:tc>
      </w:tr>
      <w:tr w:rsidR="00F2797A" w14:paraId="011511F0" w14:textId="77777777" w:rsidTr="002068CD">
        <w:tc>
          <w:tcPr>
            <w:tcW w:w="2830" w:type="dxa"/>
          </w:tcPr>
          <w:p w14:paraId="3DAE8F08" w14:textId="0CCF6D3B" w:rsidR="00F2797A" w:rsidRPr="00871347" w:rsidRDefault="00F2797A" w:rsidP="00FF79BC">
            <w:pPr>
              <w:jc w:val="both"/>
              <w:rPr>
                <w:rFonts w:ascii="Gentium Plus" w:hAnsi="Gentium Plus" w:cs="Gentium Plus"/>
                <w:b/>
                <w:bCs/>
                <w:color w:val="806000" w:themeColor="accent4" w:themeShade="80"/>
                <w:sz w:val="28"/>
                <w:szCs w:val="28"/>
              </w:rPr>
            </w:pPr>
            <w:r w:rsidRPr="00871347">
              <w:rPr>
                <w:rFonts w:ascii="Gentium Plus" w:hAnsi="Gentium Plus" w:cs="Gentium Plus"/>
                <w:b/>
                <w:bCs/>
                <w:color w:val="806000" w:themeColor="accent4" w:themeShade="80"/>
                <w:sz w:val="28"/>
                <w:szCs w:val="28"/>
              </w:rPr>
              <w:t>„denen Du Gunst erwiesen hast“</w:t>
            </w:r>
          </w:p>
        </w:tc>
        <w:tc>
          <w:tcPr>
            <w:tcW w:w="6804" w:type="dxa"/>
          </w:tcPr>
          <w:p w14:paraId="6CB1EE6F" w14:textId="4D608774" w:rsidR="00F2797A" w:rsidRPr="008D11E9" w:rsidRDefault="00061581"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Von</w:t>
            </w:r>
            <w:r w:rsidR="00F2797A" w:rsidRPr="008D11E9">
              <w:rPr>
                <w:rFonts w:ascii="Gentium Plus" w:hAnsi="Gentium Plus" w:cs="Gentium Plus"/>
                <w:color w:val="000000" w:themeColor="text1"/>
                <w:sz w:val="28"/>
                <w:szCs w:val="28"/>
              </w:rPr>
              <w:t xml:space="preserve"> den Propheten, den Wahrhaftigen, den Märtyrern und den </w:t>
            </w:r>
            <w:r w:rsidR="00871347" w:rsidRPr="008D11E9">
              <w:rPr>
                <w:rFonts w:ascii="Gentium Plus" w:hAnsi="Gentium Plus" w:cs="Gentium Plus"/>
                <w:color w:val="000000" w:themeColor="text1"/>
                <w:sz w:val="28"/>
                <w:szCs w:val="28"/>
              </w:rPr>
              <w:t>Rechtschaffenen</w:t>
            </w:r>
            <w:r w:rsidR="00F2797A" w:rsidRPr="008D11E9">
              <w:rPr>
                <w:rFonts w:ascii="Gentium Plus" w:hAnsi="Gentium Plus" w:cs="Gentium Plus"/>
                <w:color w:val="000000" w:themeColor="text1"/>
                <w:sz w:val="28"/>
                <w:szCs w:val="28"/>
              </w:rPr>
              <w:t>.</w:t>
            </w:r>
          </w:p>
        </w:tc>
      </w:tr>
      <w:tr w:rsidR="00F2797A" w14:paraId="115C93BE" w14:textId="77777777" w:rsidTr="002068CD">
        <w:tc>
          <w:tcPr>
            <w:tcW w:w="2830" w:type="dxa"/>
          </w:tcPr>
          <w:p w14:paraId="2E1011C9" w14:textId="5E71D0DC" w:rsidR="00F2797A" w:rsidRPr="00871347" w:rsidRDefault="00F2797A" w:rsidP="00FF79BC">
            <w:pPr>
              <w:jc w:val="both"/>
              <w:rPr>
                <w:rFonts w:ascii="Gentium Plus" w:hAnsi="Gentium Plus" w:cs="Gentium Plus"/>
                <w:b/>
                <w:bCs/>
                <w:color w:val="806000" w:themeColor="accent4" w:themeShade="80"/>
                <w:sz w:val="28"/>
                <w:szCs w:val="28"/>
              </w:rPr>
            </w:pPr>
            <w:r w:rsidRPr="00871347">
              <w:rPr>
                <w:rFonts w:ascii="Gentium Plus" w:hAnsi="Gentium Plus" w:cs="Gentium Plus"/>
                <w:b/>
                <w:bCs/>
                <w:color w:val="806000" w:themeColor="accent4" w:themeShade="80"/>
                <w:sz w:val="28"/>
                <w:szCs w:val="28"/>
              </w:rPr>
              <w:t>„die (Deinen) Zorn erregt haben“</w:t>
            </w:r>
          </w:p>
        </w:tc>
        <w:tc>
          <w:tcPr>
            <w:tcW w:w="6804" w:type="dxa"/>
          </w:tcPr>
          <w:p w14:paraId="398729D5" w14:textId="319E0340" w:rsidR="00F2797A" w:rsidRPr="008D11E9" w:rsidRDefault="00061581"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D</w:t>
            </w:r>
            <w:r w:rsidR="00F2797A" w:rsidRPr="008D11E9">
              <w:rPr>
                <w:rFonts w:ascii="Gentium Plus" w:hAnsi="Gentium Plus" w:cs="Gentium Plus"/>
                <w:color w:val="000000" w:themeColor="text1"/>
                <w:sz w:val="28"/>
                <w:szCs w:val="28"/>
              </w:rPr>
              <w:t>iejenigen, die die Wahrheit kannten und sich von ihr abgewandt haben, wie die Juden und die, die ihnen ähnlich sind.</w:t>
            </w:r>
          </w:p>
        </w:tc>
      </w:tr>
      <w:tr w:rsidR="00F2797A" w14:paraId="0F6042EB" w14:textId="77777777" w:rsidTr="002068CD">
        <w:tc>
          <w:tcPr>
            <w:tcW w:w="2830" w:type="dxa"/>
          </w:tcPr>
          <w:p w14:paraId="20B251DE" w14:textId="480D60C7" w:rsidR="00F2797A" w:rsidRPr="002068CD" w:rsidRDefault="00F2797A" w:rsidP="00FF79BC">
            <w:pPr>
              <w:jc w:val="both"/>
              <w:rPr>
                <w:rFonts w:ascii="Gentium Plus" w:hAnsi="Gentium Plus" w:cs="Gentium Plus"/>
                <w:b/>
                <w:bCs/>
                <w:sz w:val="28"/>
                <w:szCs w:val="28"/>
              </w:rPr>
            </w:pPr>
            <w:r w:rsidRPr="003D0008">
              <w:rPr>
                <w:rFonts w:ascii="Gentium Plus" w:hAnsi="Gentium Plus" w:cs="Gentium Plus"/>
                <w:b/>
                <w:bCs/>
                <w:color w:val="806000" w:themeColor="accent4" w:themeShade="80"/>
                <w:sz w:val="28"/>
                <w:szCs w:val="28"/>
              </w:rPr>
              <w:t>„und nicht der Irregehenden“</w:t>
            </w:r>
          </w:p>
        </w:tc>
        <w:tc>
          <w:tcPr>
            <w:tcW w:w="6804" w:type="dxa"/>
          </w:tcPr>
          <w:p w14:paraId="73FB6BB7" w14:textId="1FA6BEA7" w:rsidR="00F2797A" w:rsidRPr="008D11E9" w:rsidRDefault="00061581"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D</w:t>
            </w:r>
            <w:r w:rsidR="00F2797A" w:rsidRPr="008D11E9">
              <w:rPr>
                <w:rFonts w:ascii="Gentium Plus" w:hAnsi="Gentium Plus" w:cs="Gentium Plus"/>
                <w:color w:val="000000" w:themeColor="text1"/>
                <w:sz w:val="28"/>
                <w:szCs w:val="28"/>
              </w:rPr>
              <w:t>ie sich aus Unwissenheit und Verirrung von der Wahrheit abgewandt haben, wie die Christen und die, die ihnen ähnlich sind.</w:t>
            </w:r>
          </w:p>
        </w:tc>
      </w:tr>
      <w:tr w:rsidR="00F2797A" w14:paraId="041D585B" w14:textId="77777777" w:rsidTr="002068CD">
        <w:tc>
          <w:tcPr>
            <w:tcW w:w="2830" w:type="dxa"/>
          </w:tcPr>
          <w:p w14:paraId="4E189A3A" w14:textId="07121504" w:rsidR="00F2797A" w:rsidRPr="002068CD" w:rsidRDefault="00F2797A" w:rsidP="00FF79BC">
            <w:pPr>
              <w:jc w:val="both"/>
              <w:rPr>
                <w:rFonts w:ascii="Gentium Plus" w:hAnsi="Gentium Plus" w:cs="Gentium Plus"/>
                <w:b/>
                <w:bCs/>
                <w:sz w:val="28"/>
                <w:szCs w:val="28"/>
              </w:rPr>
            </w:pPr>
          </w:p>
        </w:tc>
        <w:tc>
          <w:tcPr>
            <w:tcW w:w="6804" w:type="dxa"/>
          </w:tcPr>
          <w:p w14:paraId="20E1739F" w14:textId="63125061" w:rsidR="00F2797A" w:rsidRDefault="00F2797A" w:rsidP="00FF79BC">
            <w:pPr>
              <w:jc w:val="both"/>
              <w:rPr>
                <w:rFonts w:ascii="Gentium Plus" w:hAnsi="Gentium Plus" w:cs="Gentium Plus"/>
                <w:b/>
                <w:bCs/>
                <w:sz w:val="28"/>
                <w:szCs w:val="28"/>
              </w:rPr>
            </w:pPr>
          </w:p>
        </w:tc>
      </w:tr>
      <w:tr w:rsidR="00F2797A" w14:paraId="0A5857B9" w14:textId="77777777" w:rsidTr="002068CD">
        <w:tc>
          <w:tcPr>
            <w:tcW w:w="2830" w:type="dxa"/>
          </w:tcPr>
          <w:p w14:paraId="6564B62A" w14:textId="5BBCDBDF" w:rsidR="00F2797A" w:rsidRPr="002068CD" w:rsidRDefault="00F2797A" w:rsidP="00FF79BC">
            <w:pPr>
              <w:jc w:val="both"/>
              <w:rPr>
                <w:rFonts w:ascii="Gentium Plus" w:hAnsi="Gentium Plus" w:cs="Gentium Plus"/>
                <w:b/>
                <w:bCs/>
                <w:sz w:val="28"/>
                <w:szCs w:val="28"/>
              </w:rPr>
            </w:pPr>
            <w:r w:rsidRPr="003D0008">
              <w:rPr>
                <w:rFonts w:ascii="Gentium Plus" w:hAnsi="Gentium Plus" w:cs="Gentium Plus"/>
                <w:b/>
                <w:bCs/>
                <w:color w:val="806000" w:themeColor="accent4" w:themeShade="80"/>
                <w:sz w:val="28"/>
                <w:szCs w:val="28"/>
              </w:rPr>
              <w:t>„Lebendigen“</w:t>
            </w:r>
          </w:p>
        </w:tc>
        <w:tc>
          <w:tcPr>
            <w:tcW w:w="6804" w:type="dxa"/>
          </w:tcPr>
          <w:p w14:paraId="63AD4C63" w14:textId="5A03D9FA" w:rsidR="00F2797A" w:rsidRDefault="003D0008" w:rsidP="00FF79BC">
            <w:pPr>
              <w:jc w:val="both"/>
              <w:rPr>
                <w:rFonts w:ascii="Gentium Plus" w:hAnsi="Gentium Plus" w:cs="Gentium Plus"/>
                <w:b/>
                <w:bCs/>
                <w:sz w:val="28"/>
                <w:szCs w:val="28"/>
              </w:rPr>
            </w:pPr>
            <w:r>
              <w:rPr>
                <w:rFonts w:ascii="Gentium Plus" w:hAnsi="Gentium Plus" w:cs="Gentium Plus"/>
                <w:sz w:val="28"/>
                <w:szCs w:val="28"/>
              </w:rPr>
              <w:t xml:space="preserve">Derjenige, der </w:t>
            </w:r>
            <w:r w:rsidR="00F2797A" w:rsidRPr="00C56899">
              <w:rPr>
                <w:rFonts w:ascii="Gentium Plus" w:hAnsi="Gentium Plus" w:cs="Gentium Plus"/>
                <w:sz w:val="28"/>
                <w:szCs w:val="28"/>
              </w:rPr>
              <w:t xml:space="preserve">alle </w:t>
            </w:r>
            <w:r>
              <w:rPr>
                <w:rFonts w:ascii="Gentium Plus" w:hAnsi="Gentium Plus" w:cs="Gentium Plus"/>
                <w:sz w:val="28"/>
                <w:szCs w:val="28"/>
              </w:rPr>
              <w:t>Attribute</w:t>
            </w:r>
            <w:r w:rsidR="00F2797A" w:rsidRPr="00C56899">
              <w:rPr>
                <w:rFonts w:ascii="Gentium Plus" w:hAnsi="Gentium Plus" w:cs="Gentium Plus"/>
                <w:sz w:val="28"/>
                <w:szCs w:val="28"/>
              </w:rPr>
              <w:t xml:space="preserve"> des vollkommenen Lebens wie Hören, Sehen, </w:t>
            </w:r>
            <w:r>
              <w:rPr>
                <w:rFonts w:ascii="Gentium Plus" w:hAnsi="Gentium Plus" w:cs="Gentium Plus"/>
                <w:sz w:val="28"/>
                <w:szCs w:val="28"/>
              </w:rPr>
              <w:t>Allmacht</w:t>
            </w:r>
            <w:r w:rsidR="00F2797A" w:rsidRPr="00C56899">
              <w:rPr>
                <w:rFonts w:ascii="Gentium Plus" w:hAnsi="Gentium Plus" w:cs="Gentium Plus"/>
                <w:sz w:val="28"/>
                <w:szCs w:val="28"/>
              </w:rPr>
              <w:t>, Wille sowie die anderen Wesensattribute besitzt.</w:t>
            </w:r>
          </w:p>
        </w:tc>
      </w:tr>
      <w:tr w:rsidR="00F2797A" w14:paraId="144CF8D8" w14:textId="77777777" w:rsidTr="002068CD">
        <w:tc>
          <w:tcPr>
            <w:tcW w:w="2830" w:type="dxa"/>
          </w:tcPr>
          <w:p w14:paraId="344F76DD" w14:textId="3B12AE36" w:rsidR="00F2797A" w:rsidRPr="00145205" w:rsidRDefault="00F2797A" w:rsidP="00FF79BC">
            <w:pPr>
              <w:jc w:val="both"/>
              <w:rPr>
                <w:rFonts w:ascii="Gentium Plus" w:hAnsi="Gentium Plus" w:cs="Gentium Plus"/>
                <w:b/>
                <w:bCs/>
                <w:color w:val="806000" w:themeColor="accent4" w:themeShade="80"/>
                <w:sz w:val="28"/>
                <w:szCs w:val="28"/>
              </w:rPr>
            </w:pPr>
            <w:r w:rsidRPr="00145205">
              <w:rPr>
                <w:rFonts w:ascii="Gentium Plus" w:hAnsi="Gentium Plus" w:cs="Gentium Plus"/>
                <w:b/>
                <w:bCs/>
                <w:color w:val="806000" w:themeColor="accent4" w:themeShade="80"/>
                <w:sz w:val="28"/>
                <w:szCs w:val="28"/>
              </w:rPr>
              <w:t>„Beständigen“</w:t>
            </w:r>
          </w:p>
        </w:tc>
        <w:tc>
          <w:tcPr>
            <w:tcW w:w="6804" w:type="dxa"/>
          </w:tcPr>
          <w:p w14:paraId="678FD78C" w14:textId="3B10EC40" w:rsidR="00F2797A" w:rsidRPr="008D11E9" w:rsidRDefault="00F2797A"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Derjenige, der sich selbst erhält</w:t>
            </w:r>
            <w:r w:rsidR="003D0008" w:rsidRPr="008D11E9">
              <w:rPr>
                <w:rFonts w:ascii="Gentium Plus" w:hAnsi="Gentium Plus" w:cs="Gentium Plus"/>
                <w:color w:val="000000" w:themeColor="text1"/>
                <w:sz w:val="28"/>
                <w:szCs w:val="28"/>
              </w:rPr>
              <w:t>, und von all Seinen Geschöpfen unabhängig ist</w:t>
            </w:r>
            <w:r w:rsidRPr="008D11E9">
              <w:rPr>
                <w:rFonts w:ascii="Gentium Plus" w:hAnsi="Gentium Plus" w:cs="Gentium Plus"/>
                <w:color w:val="000000" w:themeColor="text1"/>
                <w:sz w:val="28"/>
                <w:szCs w:val="28"/>
              </w:rPr>
              <w:t>, während</w:t>
            </w:r>
            <w:r w:rsidR="003D0008" w:rsidRPr="008D11E9">
              <w:rPr>
                <w:rFonts w:ascii="Gentium Plus" w:hAnsi="Gentium Plus" w:cs="Gentium Plus"/>
                <w:color w:val="000000" w:themeColor="text1"/>
                <w:sz w:val="28"/>
                <w:szCs w:val="28"/>
              </w:rPr>
              <w:t xml:space="preserve"> alles Existierende von Ihm erschaffen worden ist, bewahrt wird</w:t>
            </w:r>
            <w:r w:rsidRPr="008D11E9">
              <w:rPr>
                <w:rFonts w:ascii="Gentium Plus" w:hAnsi="Gentium Plus" w:cs="Gentium Plus"/>
                <w:color w:val="000000" w:themeColor="text1"/>
                <w:sz w:val="28"/>
                <w:szCs w:val="28"/>
              </w:rPr>
              <w:t xml:space="preserve"> und mit allem versorgt</w:t>
            </w:r>
            <w:r w:rsidR="00061581" w:rsidRPr="008D11E9">
              <w:rPr>
                <w:rFonts w:ascii="Gentium Plus" w:hAnsi="Gentium Plus" w:cs="Gentium Plus"/>
                <w:color w:val="000000" w:themeColor="text1"/>
                <w:sz w:val="28"/>
                <w:szCs w:val="28"/>
              </w:rPr>
              <w:t xml:space="preserve"> wird</w:t>
            </w:r>
            <w:r w:rsidRPr="008D11E9">
              <w:rPr>
                <w:rFonts w:ascii="Gentium Plus" w:hAnsi="Gentium Plus" w:cs="Gentium Plus"/>
                <w:color w:val="000000" w:themeColor="text1"/>
                <w:sz w:val="28"/>
                <w:szCs w:val="28"/>
              </w:rPr>
              <w:t xml:space="preserve">, was </w:t>
            </w:r>
            <w:r w:rsidR="00145205" w:rsidRPr="008D11E9">
              <w:rPr>
                <w:rFonts w:ascii="Gentium Plus" w:hAnsi="Gentium Plus" w:cs="Gentium Plus"/>
                <w:color w:val="000000" w:themeColor="text1"/>
                <w:sz w:val="28"/>
                <w:szCs w:val="28"/>
              </w:rPr>
              <w:t>für die Existenz und Aufrechterhaltung notwendig ist</w:t>
            </w:r>
            <w:r w:rsidRPr="008D11E9">
              <w:rPr>
                <w:rFonts w:ascii="Gentium Plus" w:hAnsi="Gentium Plus" w:cs="Gentium Plus"/>
                <w:color w:val="000000" w:themeColor="text1"/>
                <w:sz w:val="28"/>
                <w:szCs w:val="28"/>
              </w:rPr>
              <w:t>.</w:t>
            </w:r>
          </w:p>
        </w:tc>
      </w:tr>
      <w:tr w:rsidR="00F2797A" w14:paraId="0808F40D" w14:textId="77777777" w:rsidTr="002068CD">
        <w:tc>
          <w:tcPr>
            <w:tcW w:w="2830" w:type="dxa"/>
          </w:tcPr>
          <w:p w14:paraId="5DD8FAD5" w14:textId="35771EA8" w:rsidR="00F2797A" w:rsidRPr="00145205" w:rsidRDefault="00145205" w:rsidP="00FF79BC">
            <w:pPr>
              <w:jc w:val="both"/>
              <w:rPr>
                <w:rFonts w:ascii="Gentium Plus" w:hAnsi="Gentium Plus" w:cs="Gentium Plus"/>
                <w:b/>
                <w:bCs/>
                <w:color w:val="806000" w:themeColor="accent4" w:themeShade="80"/>
                <w:sz w:val="28"/>
                <w:szCs w:val="28"/>
              </w:rPr>
            </w:pPr>
            <w:r w:rsidRPr="00145205">
              <w:rPr>
                <w:rFonts w:ascii="Gentium Plus" w:hAnsi="Gentium Plus" w:cs="Gentium Plus"/>
                <w:b/>
                <w:bCs/>
                <w:color w:val="806000" w:themeColor="accent4" w:themeShade="80"/>
                <w:sz w:val="28"/>
                <w:szCs w:val="28"/>
              </w:rPr>
              <w:t>„</w:t>
            </w:r>
            <w:r w:rsidR="00F2797A" w:rsidRPr="00145205">
              <w:rPr>
                <w:rFonts w:ascii="Gentium Plus" w:hAnsi="Gentium Plus" w:cs="Gentium Plus"/>
                <w:b/>
                <w:bCs/>
                <w:color w:val="806000" w:themeColor="accent4" w:themeShade="80"/>
                <w:sz w:val="28"/>
                <w:szCs w:val="28"/>
              </w:rPr>
              <w:t>Schlummer“</w:t>
            </w:r>
          </w:p>
        </w:tc>
        <w:tc>
          <w:tcPr>
            <w:tcW w:w="6804" w:type="dxa"/>
          </w:tcPr>
          <w:p w14:paraId="681BA800" w14:textId="77777777" w:rsidR="00F2797A" w:rsidRPr="008D11E9" w:rsidRDefault="00F2797A" w:rsidP="00FF79BC">
            <w:pPr>
              <w:jc w:val="both"/>
              <w:rPr>
                <w:rFonts w:ascii="Gentium Plus" w:hAnsi="Gentium Plus" w:cs="Gentium Plus"/>
                <w:b/>
                <w:bCs/>
                <w:color w:val="000000" w:themeColor="text1"/>
                <w:sz w:val="28"/>
                <w:szCs w:val="28"/>
              </w:rPr>
            </w:pPr>
          </w:p>
        </w:tc>
      </w:tr>
      <w:tr w:rsidR="00F2797A" w14:paraId="23A26F51" w14:textId="77777777" w:rsidTr="002068CD">
        <w:tc>
          <w:tcPr>
            <w:tcW w:w="2830" w:type="dxa"/>
          </w:tcPr>
          <w:p w14:paraId="486EBE12" w14:textId="07B2BC40" w:rsidR="00F2797A" w:rsidRPr="00145205" w:rsidRDefault="00F2797A" w:rsidP="00145205">
            <w:pPr>
              <w:rPr>
                <w:rFonts w:ascii="Gentium Plus" w:hAnsi="Gentium Plus" w:cs="Gentium Plus"/>
                <w:b/>
                <w:bCs/>
                <w:color w:val="806000" w:themeColor="accent4" w:themeShade="80"/>
                <w:sz w:val="28"/>
                <w:szCs w:val="28"/>
              </w:rPr>
            </w:pPr>
            <w:r w:rsidRPr="00145205">
              <w:rPr>
                <w:rFonts w:ascii="Gentium Plus" w:hAnsi="Gentium Plus" w:cs="Gentium Plus"/>
                <w:b/>
                <w:bCs/>
                <w:color w:val="806000" w:themeColor="accent4" w:themeShade="80"/>
                <w:sz w:val="28"/>
                <w:szCs w:val="28"/>
              </w:rPr>
              <w:t>„</w:t>
            </w:r>
            <w:r w:rsidR="00061581">
              <w:rPr>
                <w:rFonts w:ascii="Gentium Plus" w:hAnsi="Gentium Plus" w:cs="Gentium Plus"/>
                <w:b/>
                <w:bCs/>
                <w:color w:val="806000" w:themeColor="accent4" w:themeShade="80"/>
                <w:sz w:val="28"/>
                <w:szCs w:val="28"/>
              </w:rPr>
              <w:t>…</w:t>
            </w:r>
            <w:r w:rsidRPr="00145205">
              <w:rPr>
                <w:rFonts w:ascii="Gentium Plus" w:hAnsi="Gentium Plus" w:cs="Gentium Plus"/>
                <w:b/>
                <w:bCs/>
                <w:color w:val="806000" w:themeColor="accent4" w:themeShade="80"/>
                <w:sz w:val="28"/>
                <w:szCs w:val="28"/>
              </w:rPr>
              <w:t>was vor ihnen</w:t>
            </w:r>
            <w:r w:rsidR="00145205" w:rsidRPr="00145205">
              <w:rPr>
                <w:rFonts w:ascii="Gentium Plus" w:hAnsi="Gentium Plus" w:cs="Gentium Plus"/>
                <w:b/>
                <w:bCs/>
                <w:color w:val="806000" w:themeColor="accent4" w:themeShade="80"/>
                <w:sz w:val="28"/>
                <w:szCs w:val="28"/>
              </w:rPr>
              <w:t>“</w:t>
            </w:r>
            <w:r w:rsidRPr="00145205">
              <w:rPr>
                <w:rFonts w:ascii="Gentium Plus" w:hAnsi="Gentium Plus" w:cs="Gentium Plus"/>
                <w:b/>
                <w:bCs/>
                <w:color w:val="806000" w:themeColor="accent4" w:themeShade="80"/>
                <w:sz w:val="28"/>
                <w:szCs w:val="28"/>
              </w:rPr>
              <w:t xml:space="preserve"> </w:t>
            </w:r>
          </w:p>
        </w:tc>
        <w:tc>
          <w:tcPr>
            <w:tcW w:w="6804" w:type="dxa"/>
          </w:tcPr>
          <w:p w14:paraId="5B7E9EE4" w14:textId="6EECA230" w:rsidR="00F2797A" w:rsidRPr="008D11E9" w:rsidRDefault="00145205" w:rsidP="00FF79BC">
            <w:pPr>
              <w:jc w:val="both"/>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An unzähligen zukünftigen Ereignissen</w:t>
            </w:r>
          </w:p>
        </w:tc>
      </w:tr>
      <w:tr w:rsidR="00145205" w14:paraId="3E71FDF0" w14:textId="77777777" w:rsidTr="002068CD">
        <w:tc>
          <w:tcPr>
            <w:tcW w:w="2830" w:type="dxa"/>
          </w:tcPr>
          <w:p w14:paraId="34368661" w14:textId="1736F334" w:rsidR="00145205" w:rsidRPr="00145205" w:rsidRDefault="00145205" w:rsidP="00145205">
            <w:pPr>
              <w:rPr>
                <w:rFonts w:ascii="Gentium Plus" w:hAnsi="Gentium Plus" w:cs="Gentium Plus"/>
                <w:b/>
                <w:bCs/>
                <w:color w:val="806000" w:themeColor="accent4" w:themeShade="80"/>
                <w:sz w:val="28"/>
                <w:szCs w:val="28"/>
              </w:rPr>
            </w:pPr>
            <w:r w:rsidRPr="00145205">
              <w:rPr>
                <w:rFonts w:ascii="Gentium Plus" w:hAnsi="Gentium Plus" w:cs="Gentium Plus"/>
                <w:b/>
                <w:bCs/>
                <w:color w:val="806000" w:themeColor="accent4" w:themeShade="80"/>
                <w:sz w:val="28"/>
                <w:szCs w:val="28"/>
              </w:rPr>
              <w:t>„und was hinter ihnen liegt“</w:t>
            </w:r>
          </w:p>
        </w:tc>
        <w:tc>
          <w:tcPr>
            <w:tcW w:w="6804" w:type="dxa"/>
          </w:tcPr>
          <w:p w14:paraId="2ACE1114" w14:textId="0716FB76" w:rsidR="00145205" w:rsidRPr="008D11E9" w:rsidRDefault="00145205" w:rsidP="00FF79BC">
            <w:pPr>
              <w:jc w:val="both"/>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An unzähligen vergangenen Ereignissen</w:t>
            </w:r>
          </w:p>
        </w:tc>
      </w:tr>
      <w:tr w:rsidR="00F2797A" w14:paraId="150C7D84" w14:textId="77777777" w:rsidTr="002068CD">
        <w:tc>
          <w:tcPr>
            <w:tcW w:w="2830" w:type="dxa"/>
          </w:tcPr>
          <w:p w14:paraId="271B5583" w14:textId="4E344FFC" w:rsidR="00F2797A" w:rsidRPr="00D9124A" w:rsidRDefault="00F2797A" w:rsidP="00FF79BC">
            <w:pPr>
              <w:jc w:val="both"/>
              <w:rPr>
                <w:rFonts w:ascii="Gentium Plus" w:hAnsi="Gentium Plus" w:cs="Gentium Plus"/>
                <w:b/>
                <w:bCs/>
                <w:sz w:val="28"/>
                <w:szCs w:val="28"/>
              </w:rPr>
            </w:pPr>
            <w:r w:rsidRPr="00D9124A">
              <w:rPr>
                <w:rFonts w:ascii="Gentium Plus" w:hAnsi="Gentium Plus" w:cs="Gentium Plus"/>
                <w:b/>
                <w:bCs/>
                <w:color w:val="806000" w:themeColor="accent4" w:themeShade="80"/>
                <w:sz w:val="28"/>
                <w:szCs w:val="28"/>
              </w:rPr>
              <w:t>„außer, was Er will“</w:t>
            </w:r>
          </w:p>
        </w:tc>
        <w:tc>
          <w:tcPr>
            <w:tcW w:w="6804" w:type="dxa"/>
          </w:tcPr>
          <w:p w14:paraId="5EAC5A2E" w14:textId="7221DA9F" w:rsidR="00F2797A" w:rsidRPr="008D11E9" w:rsidRDefault="00061581"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Von</w:t>
            </w:r>
            <w:r w:rsidR="00F2797A" w:rsidRPr="008D11E9">
              <w:rPr>
                <w:rFonts w:ascii="Gentium Plus" w:hAnsi="Gentium Plus" w:cs="Gentium Plus"/>
                <w:color w:val="000000" w:themeColor="text1"/>
                <w:sz w:val="28"/>
                <w:szCs w:val="28"/>
              </w:rPr>
              <w:t xml:space="preserve"> dem, was Er ihnen an Wissen über </w:t>
            </w:r>
            <w:r w:rsidR="00D9124A" w:rsidRPr="008D11E9">
              <w:rPr>
                <w:rFonts w:ascii="Gentium Plus" w:hAnsi="Gentium Plus" w:cs="Gentium Plus"/>
                <w:color w:val="000000" w:themeColor="text1"/>
                <w:sz w:val="28"/>
                <w:szCs w:val="28"/>
              </w:rPr>
              <w:t>r</w:t>
            </w:r>
            <w:r w:rsidR="00F2797A" w:rsidRPr="008D11E9">
              <w:rPr>
                <w:rFonts w:ascii="Gentium Plus" w:hAnsi="Gentium Plus" w:cs="Gentium Plus"/>
                <w:color w:val="000000" w:themeColor="text1"/>
                <w:sz w:val="28"/>
                <w:szCs w:val="28"/>
              </w:rPr>
              <w:t>eligi</w:t>
            </w:r>
            <w:r w:rsidR="00D9124A" w:rsidRPr="008D11E9">
              <w:rPr>
                <w:rFonts w:ascii="Gentium Plus" w:hAnsi="Gentium Plus" w:cs="Gentium Plus"/>
                <w:color w:val="000000" w:themeColor="text1"/>
                <w:sz w:val="28"/>
                <w:szCs w:val="28"/>
              </w:rPr>
              <w:t>öse</w:t>
            </w:r>
            <w:r w:rsidR="00F2797A" w:rsidRPr="008D11E9">
              <w:rPr>
                <w:rFonts w:ascii="Gentium Plus" w:hAnsi="Gentium Plus" w:cs="Gentium Plus"/>
                <w:color w:val="000000" w:themeColor="text1"/>
                <w:sz w:val="28"/>
                <w:szCs w:val="28"/>
              </w:rPr>
              <w:t xml:space="preserve"> und </w:t>
            </w:r>
            <w:r w:rsidR="00D9124A" w:rsidRPr="008D11E9">
              <w:rPr>
                <w:rFonts w:ascii="Gentium Plus" w:hAnsi="Gentium Plus" w:cs="Gentium Plus"/>
                <w:color w:val="000000" w:themeColor="text1"/>
                <w:sz w:val="28"/>
                <w:szCs w:val="28"/>
              </w:rPr>
              <w:t>universelle Angelegenheiten</w:t>
            </w:r>
            <w:r w:rsidR="00F2797A" w:rsidRPr="008D11E9">
              <w:rPr>
                <w:rFonts w:ascii="Gentium Plus" w:hAnsi="Gentium Plus" w:cs="Gentium Plus"/>
                <w:color w:val="000000" w:themeColor="text1"/>
                <w:sz w:val="28"/>
                <w:szCs w:val="28"/>
              </w:rPr>
              <w:t xml:space="preserve"> erlaubt hat. Dies ist nur ein winziger, unbedeutender Teil im Vergleich zum Umfang des Wissens des Schöpfers und Seiner </w:t>
            </w:r>
            <w:r w:rsidRPr="008D11E9">
              <w:rPr>
                <w:rFonts w:ascii="Gentium Plus" w:hAnsi="Gentium Plus" w:cs="Gentium Plus"/>
                <w:color w:val="000000" w:themeColor="text1"/>
                <w:sz w:val="28"/>
                <w:szCs w:val="28"/>
              </w:rPr>
              <w:t>K</w:t>
            </w:r>
            <w:r w:rsidR="00F2797A" w:rsidRPr="008D11E9">
              <w:rPr>
                <w:rFonts w:ascii="Gentium Plus" w:hAnsi="Gentium Plus" w:cs="Gentium Plus"/>
                <w:color w:val="000000" w:themeColor="text1"/>
                <w:sz w:val="28"/>
                <w:szCs w:val="28"/>
              </w:rPr>
              <w:t>enntnisse</w:t>
            </w:r>
            <w:r w:rsidR="00D9124A" w:rsidRPr="008D11E9">
              <w:rPr>
                <w:rFonts w:ascii="Gentium Plus" w:hAnsi="Gentium Plus" w:cs="Gentium Plus"/>
                <w:color w:val="000000" w:themeColor="text1"/>
                <w:sz w:val="28"/>
                <w:szCs w:val="28"/>
              </w:rPr>
              <w:t>.</w:t>
            </w:r>
          </w:p>
        </w:tc>
      </w:tr>
      <w:tr w:rsidR="00F2797A" w14:paraId="3678EA5B" w14:textId="77777777" w:rsidTr="002068CD">
        <w:tc>
          <w:tcPr>
            <w:tcW w:w="2830" w:type="dxa"/>
          </w:tcPr>
          <w:p w14:paraId="1222C970" w14:textId="7937D00C" w:rsidR="00F2797A" w:rsidRPr="00C134E4" w:rsidRDefault="00F2797A" w:rsidP="00FF79BC">
            <w:pPr>
              <w:jc w:val="both"/>
              <w:rPr>
                <w:rFonts w:ascii="Gentium Plus" w:hAnsi="Gentium Plus" w:cs="Gentium Plus"/>
                <w:b/>
                <w:bCs/>
                <w:sz w:val="28"/>
                <w:szCs w:val="28"/>
              </w:rPr>
            </w:pPr>
            <w:r w:rsidRPr="00C134E4">
              <w:rPr>
                <w:rFonts w:ascii="Gentium Plus" w:hAnsi="Gentium Plus" w:cs="Gentium Plus"/>
                <w:b/>
                <w:bCs/>
                <w:color w:val="806000" w:themeColor="accent4" w:themeShade="80"/>
                <w:sz w:val="28"/>
                <w:szCs w:val="28"/>
              </w:rPr>
              <w:t>„der Erhabene“</w:t>
            </w:r>
          </w:p>
        </w:tc>
        <w:tc>
          <w:tcPr>
            <w:tcW w:w="6804" w:type="dxa"/>
          </w:tcPr>
          <w:p w14:paraId="5B9677A5" w14:textId="4FB533E0" w:rsidR="00F2797A" w:rsidRPr="008D11E9" w:rsidRDefault="000137D9"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Der Erhabene</w:t>
            </w:r>
            <w:r w:rsidR="00DA6D71" w:rsidRPr="008D11E9">
              <w:rPr>
                <w:rFonts w:ascii="Gentium Plus" w:hAnsi="Gentium Plus" w:cs="Gentium Plus"/>
                <w:color w:val="000000" w:themeColor="text1"/>
                <w:sz w:val="28"/>
                <w:szCs w:val="28"/>
              </w:rPr>
              <w:t>,</w:t>
            </w:r>
            <w:r w:rsidRPr="008D11E9">
              <w:rPr>
                <w:rFonts w:ascii="Gentium Plus" w:hAnsi="Gentium Plus" w:cs="Gentium Plus"/>
                <w:color w:val="000000" w:themeColor="text1"/>
                <w:sz w:val="28"/>
                <w:szCs w:val="28"/>
              </w:rPr>
              <w:t xml:space="preserve"> der durch Seine Allmacht </w:t>
            </w:r>
            <w:r w:rsidR="00F2797A" w:rsidRPr="008D11E9">
              <w:rPr>
                <w:rFonts w:ascii="Gentium Plus" w:hAnsi="Gentium Plus" w:cs="Gentium Plus"/>
                <w:color w:val="000000" w:themeColor="text1"/>
                <w:sz w:val="28"/>
                <w:szCs w:val="28"/>
              </w:rPr>
              <w:t>alle Seine Geschöpfe</w:t>
            </w:r>
            <w:r w:rsidRPr="008D11E9">
              <w:rPr>
                <w:rFonts w:ascii="Gentium Plus" w:hAnsi="Gentium Plus" w:cs="Gentium Plus"/>
                <w:color w:val="000000" w:themeColor="text1"/>
                <w:sz w:val="28"/>
                <w:szCs w:val="28"/>
              </w:rPr>
              <w:t xml:space="preserve"> bezwingt</w:t>
            </w:r>
            <w:r w:rsidR="00F2797A" w:rsidRPr="008D11E9">
              <w:rPr>
                <w:rFonts w:ascii="Gentium Plus" w:hAnsi="Gentium Plus" w:cs="Gentium Plus"/>
                <w:color w:val="000000" w:themeColor="text1"/>
                <w:sz w:val="28"/>
                <w:szCs w:val="28"/>
              </w:rPr>
              <w:t xml:space="preserve">. </w:t>
            </w:r>
            <w:r w:rsidRPr="008D11E9">
              <w:rPr>
                <w:rFonts w:ascii="Gentium Plus" w:hAnsi="Gentium Plus" w:cs="Gentium Plus"/>
                <w:color w:val="000000" w:themeColor="text1"/>
                <w:sz w:val="28"/>
                <w:szCs w:val="28"/>
              </w:rPr>
              <w:t>Alles Existierende</w:t>
            </w:r>
            <w:r w:rsidR="00F2797A" w:rsidRPr="008D11E9">
              <w:rPr>
                <w:rFonts w:ascii="Gentium Plus" w:hAnsi="Gentium Plus" w:cs="Gentium Plus"/>
                <w:color w:val="000000" w:themeColor="text1"/>
                <w:sz w:val="28"/>
                <w:szCs w:val="28"/>
              </w:rPr>
              <w:t xml:space="preserve"> ha</w:t>
            </w:r>
            <w:r w:rsidRPr="008D11E9">
              <w:rPr>
                <w:rFonts w:ascii="Gentium Plus" w:hAnsi="Gentium Plus" w:cs="Gentium Plus"/>
                <w:color w:val="000000" w:themeColor="text1"/>
                <w:sz w:val="28"/>
                <w:szCs w:val="28"/>
              </w:rPr>
              <w:t>t</w:t>
            </w:r>
            <w:r w:rsidR="00F2797A" w:rsidRPr="008D11E9">
              <w:rPr>
                <w:rFonts w:ascii="Gentium Plus" w:hAnsi="Gentium Plus" w:cs="Gentium Plus"/>
                <w:color w:val="000000" w:themeColor="text1"/>
                <w:sz w:val="28"/>
                <w:szCs w:val="28"/>
              </w:rPr>
              <w:t xml:space="preserve"> sich vor Ihm erniedrigt, und </w:t>
            </w:r>
            <w:r w:rsidRPr="008D11E9">
              <w:rPr>
                <w:rFonts w:ascii="Gentium Plus" w:hAnsi="Gentium Plus" w:cs="Gentium Plus"/>
                <w:color w:val="000000" w:themeColor="text1"/>
                <w:sz w:val="28"/>
                <w:szCs w:val="28"/>
              </w:rPr>
              <w:t>die Geschöpfe haben sich</w:t>
            </w:r>
            <w:r w:rsidR="00F2797A" w:rsidRPr="008D11E9">
              <w:rPr>
                <w:rFonts w:ascii="Gentium Plus" w:hAnsi="Gentium Plus" w:cs="Gentium Plus"/>
                <w:color w:val="000000" w:themeColor="text1"/>
                <w:sz w:val="28"/>
                <w:szCs w:val="28"/>
              </w:rPr>
              <w:t xml:space="preserve"> vor Ihm </w:t>
            </w:r>
            <w:r w:rsidRPr="008D11E9">
              <w:rPr>
                <w:rFonts w:ascii="Gentium Plus" w:hAnsi="Gentium Plus" w:cs="Gentium Plus"/>
                <w:color w:val="000000" w:themeColor="text1"/>
                <w:sz w:val="28"/>
                <w:szCs w:val="28"/>
              </w:rPr>
              <w:t>gedemütigt</w:t>
            </w:r>
            <w:r w:rsidR="00F2797A" w:rsidRPr="008D11E9">
              <w:rPr>
                <w:rFonts w:ascii="Gentium Plus" w:hAnsi="Gentium Plus" w:cs="Gentium Plus"/>
                <w:color w:val="000000" w:themeColor="text1"/>
                <w:sz w:val="28"/>
                <w:szCs w:val="28"/>
              </w:rPr>
              <w:t>.</w:t>
            </w:r>
          </w:p>
        </w:tc>
      </w:tr>
      <w:tr w:rsidR="00F2797A" w14:paraId="69FE71BB" w14:textId="77777777" w:rsidTr="002068CD">
        <w:tc>
          <w:tcPr>
            <w:tcW w:w="2830" w:type="dxa"/>
          </w:tcPr>
          <w:p w14:paraId="54A0D020" w14:textId="05CEBA48" w:rsidR="00F2797A" w:rsidRDefault="00F2797A" w:rsidP="00FF79BC">
            <w:pPr>
              <w:jc w:val="both"/>
              <w:rPr>
                <w:rFonts w:ascii="Gentium Plus" w:hAnsi="Gentium Plus" w:cs="Gentium Plus"/>
                <w:b/>
                <w:bCs/>
                <w:sz w:val="28"/>
                <w:szCs w:val="28"/>
              </w:rPr>
            </w:pPr>
            <w:r w:rsidRPr="00C134E4">
              <w:rPr>
                <w:rFonts w:ascii="Gentium Plus" w:hAnsi="Gentium Plus" w:cs="Gentium Plus"/>
                <w:b/>
                <w:bCs/>
                <w:color w:val="806000" w:themeColor="accent4" w:themeShade="80"/>
                <w:sz w:val="28"/>
                <w:szCs w:val="28"/>
              </w:rPr>
              <w:t>„Allgewaltige“</w:t>
            </w:r>
          </w:p>
        </w:tc>
        <w:tc>
          <w:tcPr>
            <w:tcW w:w="6804" w:type="dxa"/>
          </w:tcPr>
          <w:p w14:paraId="385D2FC5" w14:textId="49B9E2E4" w:rsidR="00F2797A" w:rsidRPr="008D11E9" w:rsidRDefault="00DA6D71" w:rsidP="00FF79BC">
            <w:pPr>
              <w:jc w:val="both"/>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w:t>
            </w:r>
            <w:r w:rsidR="00F2797A" w:rsidRPr="008D11E9">
              <w:rPr>
                <w:rFonts w:ascii="Gentium Plus" w:hAnsi="Gentium Plus" w:cs="Gentium Plus"/>
                <w:color w:val="000000" w:themeColor="text1"/>
                <w:sz w:val="28"/>
                <w:szCs w:val="28"/>
              </w:rPr>
              <w:t xml:space="preserve">er alle Attribute der Größe, Majestät, Pracht und Herrlichkeit in sich vereint. Derjenige, den die Herzen lieben, Derjenige, den die Seelen </w:t>
            </w:r>
            <w:r w:rsidR="00C134E4" w:rsidRPr="008D11E9">
              <w:rPr>
                <w:rFonts w:ascii="Gentium Plus" w:hAnsi="Gentium Plus" w:cs="Gentium Plus"/>
                <w:color w:val="000000" w:themeColor="text1"/>
                <w:sz w:val="28"/>
                <w:szCs w:val="28"/>
              </w:rPr>
              <w:t>verherrlichen</w:t>
            </w:r>
            <w:r w:rsidR="00F2797A" w:rsidRPr="008D11E9">
              <w:rPr>
                <w:rFonts w:ascii="Gentium Plus" w:hAnsi="Gentium Plus" w:cs="Gentium Plus"/>
                <w:color w:val="000000" w:themeColor="text1"/>
                <w:sz w:val="28"/>
                <w:szCs w:val="28"/>
              </w:rPr>
              <w:t>.</w:t>
            </w:r>
          </w:p>
        </w:tc>
      </w:tr>
      <w:tr w:rsidR="00F2797A" w14:paraId="790AC4FF" w14:textId="77777777" w:rsidTr="002068CD">
        <w:tc>
          <w:tcPr>
            <w:tcW w:w="2830" w:type="dxa"/>
          </w:tcPr>
          <w:p w14:paraId="3F8FE5CF" w14:textId="77777777" w:rsidR="00F2797A" w:rsidRDefault="00F2797A" w:rsidP="00FF79BC">
            <w:pPr>
              <w:jc w:val="both"/>
              <w:rPr>
                <w:rFonts w:ascii="Gentium Plus" w:hAnsi="Gentium Plus" w:cs="Gentium Plus"/>
                <w:b/>
                <w:bCs/>
                <w:sz w:val="28"/>
                <w:szCs w:val="28"/>
              </w:rPr>
            </w:pPr>
          </w:p>
        </w:tc>
        <w:tc>
          <w:tcPr>
            <w:tcW w:w="6804" w:type="dxa"/>
          </w:tcPr>
          <w:p w14:paraId="0E6FFB5D" w14:textId="77777777" w:rsidR="00F2797A" w:rsidRPr="008D11E9" w:rsidRDefault="00F2797A" w:rsidP="00FF79BC">
            <w:pPr>
              <w:jc w:val="both"/>
              <w:rPr>
                <w:rFonts w:ascii="Gentium Plus" w:hAnsi="Gentium Plus" w:cs="Gentium Plus"/>
                <w:b/>
                <w:bCs/>
                <w:color w:val="000000" w:themeColor="text1"/>
                <w:sz w:val="28"/>
                <w:szCs w:val="28"/>
              </w:rPr>
            </w:pPr>
          </w:p>
        </w:tc>
      </w:tr>
      <w:tr w:rsidR="00F2797A" w14:paraId="3FEBDECC" w14:textId="77777777" w:rsidTr="002068CD">
        <w:tc>
          <w:tcPr>
            <w:tcW w:w="2830" w:type="dxa"/>
          </w:tcPr>
          <w:p w14:paraId="51201AE4" w14:textId="48891073" w:rsidR="00F2797A" w:rsidRPr="00644C19" w:rsidRDefault="00F2797A" w:rsidP="00FF79BC">
            <w:pPr>
              <w:jc w:val="both"/>
              <w:rPr>
                <w:rFonts w:ascii="Gentium Plus" w:hAnsi="Gentium Plus" w:cs="Gentium Plus"/>
                <w:b/>
                <w:bCs/>
                <w:sz w:val="28"/>
                <w:szCs w:val="28"/>
              </w:rPr>
            </w:pPr>
            <w:r w:rsidRPr="00CD2017">
              <w:rPr>
                <w:rFonts w:ascii="Gentium Plus" w:hAnsi="Gentium Plus" w:cs="Gentium Plus"/>
                <w:b/>
                <w:bCs/>
                <w:color w:val="806000" w:themeColor="accent4" w:themeShade="80"/>
                <w:sz w:val="28"/>
                <w:szCs w:val="28"/>
              </w:rPr>
              <w:t>„Wenn die Erde erschüttert wird durch ihr heftiges Beben“</w:t>
            </w:r>
          </w:p>
        </w:tc>
        <w:tc>
          <w:tcPr>
            <w:tcW w:w="6804" w:type="dxa"/>
          </w:tcPr>
          <w:p w14:paraId="57B46DF9" w14:textId="220D2603" w:rsidR="00F2797A" w:rsidRPr="008D11E9" w:rsidRDefault="00E80750" w:rsidP="00CD2017">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D</w:t>
            </w:r>
            <w:r w:rsidR="00F2797A" w:rsidRPr="008D11E9">
              <w:rPr>
                <w:rFonts w:ascii="Gentium Plus" w:hAnsi="Gentium Plus" w:cs="Gentium Plus"/>
                <w:color w:val="000000" w:themeColor="text1"/>
                <w:sz w:val="28"/>
                <w:szCs w:val="28"/>
              </w:rPr>
              <w:t>ie Erde wird beben und sich bewegen, bis alles, was sich auf ihrer Oberfläche an Gebäuden und Denkmälern befindet, umfällt; ihre Berge werden zermalmt, ihre Hügel werden eingeebnet und sie wird wie eine flache Ebene sein, auf der man weder Wellen noch Erhebungen sehen kann</w:t>
            </w:r>
            <w:r w:rsidR="00C134E4" w:rsidRPr="008D11E9">
              <w:rPr>
                <w:rFonts w:ascii="Gentium Plus" w:hAnsi="Gentium Plus" w:cs="Gentium Plus"/>
                <w:color w:val="000000" w:themeColor="text1"/>
                <w:sz w:val="28"/>
                <w:szCs w:val="28"/>
              </w:rPr>
              <w:t>.</w:t>
            </w:r>
          </w:p>
        </w:tc>
      </w:tr>
      <w:tr w:rsidR="00F2797A" w14:paraId="024D7D08" w14:textId="77777777" w:rsidTr="002068CD">
        <w:tc>
          <w:tcPr>
            <w:tcW w:w="2830" w:type="dxa"/>
          </w:tcPr>
          <w:p w14:paraId="08666681" w14:textId="353F5E26" w:rsidR="00F2797A" w:rsidRPr="00644C19" w:rsidRDefault="00F2797A" w:rsidP="00FF79BC">
            <w:pPr>
              <w:jc w:val="both"/>
              <w:rPr>
                <w:rFonts w:ascii="Gentium Plus" w:hAnsi="Gentium Plus" w:cs="Gentium Plus"/>
                <w:b/>
                <w:bCs/>
                <w:sz w:val="28"/>
                <w:szCs w:val="28"/>
              </w:rPr>
            </w:pPr>
            <w:r w:rsidRPr="00CD2017">
              <w:rPr>
                <w:rFonts w:ascii="Gentium Plus" w:hAnsi="Gentium Plus" w:cs="Gentium Plus"/>
                <w:b/>
                <w:bCs/>
                <w:color w:val="806000" w:themeColor="accent4" w:themeShade="80"/>
                <w:sz w:val="28"/>
                <w:szCs w:val="28"/>
              </w:rPr>
              <w:t>„und die Erde hervorbringt ihre Lasten“</w:t>
            </w:r>
          </w:p>
        </w:tc>
        <w:tc>
          <w:tcPr>
            <w:tcW w:w="6804" w:type="dxa"/>
          </w:tcPr>
          <w:p w14:paraId="5B77142A" w14:textId="4C38BA0F" w:rsidR="00F2797A" w:rsidRPr="008D11E9" w:rsidRDefault="00F2797A"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 xml:space="preserve">Das heißt, sie wird alles, was sie an </w:t>
            </w:r>
            <w:r w:rsidR="008D11E9">
              <w:rPr>
                <w:rFonts w:ascii="Gentium Plus" w:hAnsi="Gentium Plus" w:cs="Gentium Plus"/>
                <w:color w:val="000000" w:themeColor="text1"/>
                <w:sz w:val="28"/>
                <w:szCs w:val="28"/>
              </w:rPr>
              <w:t>Beerdigten</w:t>
            </w:r>
            <w:r w:rsidRPr="008D11E9">
              <w:rPr>
                <w:rFonts w:ascii="Gentium Plus" w:hAnsi="Gentium Plus" w:cs="Gentium Plus"/>
                <w:color w:val="000000" w:themeColor="text1"/>
                <w:sz w:val="28"/>
                <w:szCs w:val="28"/>
              </w:rPr>
              <w:t xml:space="preserve"> und Schätzen enthält, </w:t>
            </w:r>
            <w:r w:rsidR="00CD2017" w:rsidRPr="008D11E9">
              <w:rPr>
                <w:rFonts w:ascii="Gentium Plus" w:hAnsi="Gentium Plus" w:cs="Gentium Plus"/>
                <w:color w:val="000000" w:themeColor="text1"/>
                <w:sz w:val="28"/>
                <w:szCs w:val="28"/>
              </w:rPr>
              <w:t>hervorbringen</w:t>
            </w:r>
            <w:r w:rsidRPr="008D11E9">
              <w:rPr>
                <w:rFonts w:ascii="Gentium Plus" w:hAnsi="Gentium Plus" w:cs="Gentium Plus"/>
                <w:color w:val="000000" w:themeColor="text1"/>
                <w:sz w:val="28"/>
                <w:szCs w:val="28"/>
              </w:rPr>
              <w:t>.</w:t>
            </w:r>
          </w:p>
        </w:tc>
      </w:tr>
      <w:tr w:rsidR="00F2797A" w14:paraId="18E51EB3" w14:textId="77777777" w:rsidTr="002068CD">
        <w:tc>
          <w:tcPr>
            <w:tcW w:w="2830" w:type="dxa"/>
          </w:tcPr>
          <w:p w14:paraId="14B23E08" w14:textId="60EC7F69" w:rsidR="00F2797A" w:rsidRPr="00644C19" w:rsidRDefault="00F2797A" w:rsidP="00FF79BC">
            <w:pPr>
              <w:jc w:val="both"/>
              <w:rPr>
                <w:rFonts w:ascii="Gentium Plus" w:hAnsi="Gentium Plus" w:cs="Gentium Plus"/>
                <w:b/>
                <w:bCs/>
                <w:sz w:val="28"/>
                <w:szCs w:val="28"/>
              </w:rPr>
            </w:pPr>
            <w:r w:rsidRPr="00BB6D20">
              <w:rPr>
                <w:rFonts w:ascii="Gentium Plus" w:hAnsi="Gentium Plus" w:cs="Gentium Plus"/>
                <w:b/>
                <w:bCs/>
                <w:color w:val="806000" w:themeColor="accent4" w:themeShade="80"/>
                <w:sz w:val="28"/>
                <w:szCs w:val="28"/>
              </w:rPr>
              <w:t>„Was ist mit ihr?</w:t>
            </w:r>
            <w:r w:rsidR="00BB6D20">
              <w:rPr>
                <w:rFonts w:ascii="Gentium Plus" w:hAnsi="Gentium Plus" w:cs="Gentium Plus"/>
                <w:b/>
                <w:bCs/>
                <w:color w:val="806000" w:themeColor="accent4" w:themeShade="80"/>
                <w:sz w:val="28"/>
                <w:szCs w:val="28"/>
              </w:rPr>
              <w:t>“</w:t>
            </w:r>
          </w:p>
        </w:tc>
        <w:tc>
          <w:tcPr>
            <w:tcW w:w="6804" w:type="dxa"/>
          </w:tcPr>
          <w:p w14:paraId="15026B90" w14:textId="4586D0F4" w:rsidR="00F2797A" w:rsidRPr="008D11E9" w:rsidRDefault="00BB6D20"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 xml:space="preserve">Was ist </w:t>
            </w:r>
            <w:r w:rsidR="00DA6D71" w:rsidRPr="008D11E9">
              <w:rPr>
                <w:rFonts w:ascii="Gentium Plus" w:hAnsi="Gentium Plus" w:cs="Gentium Plus"/>
                <w:color w:val="000000" w:themeColor="text1"/>
                <w:sz w:val="28"/>
                <w:szCs w:val="28"/>
              </w:rPr>
              <w:t xml:space="preserve">bloß mit </w:t>
            </w:r>
            <w:r w:rsidRPr="008D11E9">
              <w:rPr>
                <w:rFonts w:ascii="Gentium Plus" w:hAnsi="Gentium Plus" w:cs="Gentium Plus"/>
                <w:color w:val="000000" w:themeColor="text1"/>
                <w:sz w:val="28"/>
                <w:szCs w:val="28"/>
              </w:rPr>
              <w:t>ihr geschehen?!</w:t>
            </w:r>
          </w:p>
        </w:tc>
      </w:tr>
      <w:tr w:rsidR="00F2797A" w14:paraId="4E24FC1E" w14:textId="77777777" w:rsidTr="002068CD">
        <w:tc>
          <w:tcPr>
            <w:tcW w:w="2830" w:type="dxa"/>
          </w:tcPr>
          <w:p w14:paraId="6540F7A5" w14:textId="0829E1BA" w:rsidR="00F2797A" w:rsidRPr="00644C19" w:rsidRDefault="00F2797A" w:rsidP="00FF79BC">
            <w:pPr>
              <w:jc w:val="both"/>
              <w:rPr>
                <w:rFonts w:ascii="Gentium Plus" w:hAnsi="Gentium Plus" w:cs="Gentium Plus"/>
                <w:b/>
                <w:bCs/>
                <w:sz w:val="28"/>
                <w:szCs w:val="28"/>
              </w:rPr>
            </w:pPr>
            <w:r w:rsidRPr="001479FD">
              <w:rPr>
                <w:rFonts w:ascii="Gentium Plus" w:hAnsi="Gentium Plus" w:cs="Gentium Plus"/>
                <w:b/>
                <w:bCs/>
                <w:color w:val="806000" w:themeColor="accent4" w:themeShade="80"/>
                <w:sz w:val="28"/>
                <w:szCs w:val="28"/>
              </w:rPr>
              <w:t>„an jenem Tag wird sie die Nachricht über sich erzählen“</w:t>
            </w:r>
          </w:p>
        </w:tc>
        <w:tc>
          <w:tcPr>
            <w:tcW w:w="6804" w:type="dxa"/>
          </w:tcPr>
          <w:p w14:paraId="086963C4" w14:textId="74C29218" w:rsidR="00F2797A" w:rsidRDefault="00F2797A" w:rsidP="00FF79BC">
            <w:pPr>
              <w:jc w:val="both"/>
              <w:rPr>
                <w:rFonts w:ascii="Gentium Plus" w:hAnsi="Gentium Plus" w:cs="Gentium Plus"/>
                <w:b/>
                <w:bCs/>
                <w:sz w:val="28"/>
                <w:szCs w:val="28"/>
              </w:rPr>
            </w:pPr>
            <w:r w:rsidRPr="00C56899">
              <w:rPr>
                <w:rFonts w:ascii="Gentium Plus" w:hAnsi="Gentium Plus" w:cs="Gentium Plus"/>
                <w:sz w:val="28"/>
                <w:szCs w:val="28"/>
              </w:rPr>
              <w:t>Das heißt, sie wird gegen jeden aussagen, der auf ihrer Oberfläche gehandelt und gewirkt hat, sei es im Guten oder im Schlechten</w:t>
            </w:r>
            <w:r w:rsidR="001479FD">
              <w:rPr>
                <w:rFonts w:ascii="Gentium Plus" w:hAnsi="Gentium Plus" w:cs="Gentium Plus"/>
                <w:sz w:val="28"/>
                <w:szCs w:val="28"/>
              </w:rPr>
              <w:t>.</w:t>
            </w:r>
          </w:p>
        </w:tc>
      </w:tr>
      <w:tr w:rsidR="00F2797A" w14:paraId="7AB86506" w14:textId="77777777" w:rsidTr="002068CD">
        <w:tc>
          <w:tcPr>
            <w:tcW w:w="2830" w:type="dxa"/>
          </w:tcPr>
          <w:p w14:paraId="19EBA74D" w14:textId="71A5AA4D" w:rsidR="00F2797A" w:rsidRPr="00644C19" w:rsidRDefault="00EF3982" w:rsidP="00FF79BC">
            <w:pPr>
              <w:jc w:val="both"/>
              <w:rPr>
                <w:rFonts w:ascii="Gentium Plus" w:hAnsi="Gentium Plus" w:cs="Gentium Plus"/>
                <w:b/>
                <w:bCs/>
                <w:sz w:val="28"/>
                <w:szCs w:val="28"/>
              </w:rPr>
            </w:pPr>
            <w:r>
              <w:rPr>
                <w:rFonts w:ascii="Gentium Plus" w:hAnsi="Gentium Plus" w:cs="Gentium Plus"/>
                <w:b/>
                <w:bCs/>
                <w:color w:val="806000" w:themeColor="accent4" w:themeShade="80"/>
                <w:sz w:val="28"/>
                <w:szCs w:val="28"/>
              </w:rPr>
              <w:t>„</w:t>
            </w:r>
            <w:r w:rsidR="00F2797A" w:rsidRPr="00EF3982">
              <w:rPr>
                <w:rFonts w:ascii="Gentium Plus" w:hAnsi="Gentium Plus" w:cs="Gentium Plus"/>
                <w:b/>
                <w:bCs/>
                <w:color w:val="806000" w:themeColor="accent4" w:themeShade="80"/>
                <w:sz w:val="28"/>
                <w:szCs w:val="28"/>
              </w:rPr>
              <w:t>weil dein Herr (es) ihr eingegeben hat“</w:t>
            </w:r>
          </w:p>
        </w:tc>
        <w:tc>
          <w:tcPr>
            <w:tcW w:w="6804" w:type="dxa"/>
          </w:tcPr>
          <w:p w14:paraId="007DF1F8" w14:textId="4D06A5B3" w:rsidR="00F2797A" w:rsidRDefault="00F2797A" w:rsidP="00FF79BC">
            <w:pPr>
              <w:jc w:val="both"/>
              <w:rPr>
                <w:rFonts w:ascii="Gentium Plus" w:hAnsi="Gentium Plus" w:cs="Gentium Plus"/>
                <w:b/>
                <w:bCs/>
                <w:sz w:val="28"/>
                <w:szCs w:val="28"/>
              </w:rPr>
            </w:pPr>
            <w:r w:rsidRPr="00C56899">
              <w:rPr>
                <w:rFonts w:ascii="Gentium Plus" w:hAnsi="Gentium Plus" w:cs="Gentium Plus"/>
                <w:sz w:val="28"/>
                <w:szCs w:val="28"/>
              </w:rPr>
              <w:t>Sie wird den Befehlen ihres Herrn Folge leisten, denn sie kann sich Seinen Geboten nicht widersetzen.</w:t>
            </w:r>
          </w:p>
        </w:tc>
      </w:tr>
      <w:tr w:rsidR="00F2797A" w14:paraId="77EEBE51" w14:textId="77777777" w:rsidTr="002068CD">
        <w:tc>
          <w:tcPr>
            <w:tcW w:w="2830" w:type="dxa"/>
          </w:tcPr>
          <w:p w14:paraId="0B0ADD89" w14:textId="7C9C39A7" w:rsidR="00F2797A" w:rsidRPr="00644C19" w:rsidRDefault="00F2797A" w:rsidP="00FF79BC">
            <w:pPr>
              <w:jc w:val="both"/>
              <w:rPr>
                <w:rFonts w:ascii="Gentium Plus" w:hAnsi="Gentium Plus" w:cs="Gentium Plus"/>
                <w:b/>
                <w:bCs/>
                <w:sz w:val="28"/>
                <w:szCs w:val="28"/>
              </w:rPr>
            </w:pPr>
            <w:r w:rsidRPr="00EF3982">
              <w:rPr>
                <w:rFonts w:ascii="Gentium Plus" w:hAnsi="Gentium Plus" w:cs="Gentium Plus"/>
                <w:b/>
                <w:bCs/>
                <w:color w:val="806000" w:themeColor="accent4" w:themeShade="80"/>
                <w:sz w:val="28"/>
                <w:szCs w:val="28"/>
              </w:rPr>
              <w:t>„werden die Menschen (in Gruppen) getrennt herauskommen“</w:t>
            </w:r>
          </w:p>
        </w:tc>
        <w:tc>
          <w:tcPr>
            <w:tcW w:w="6804" w:type="dxa"/>
          </w:tcPr>
          <w:p w14:paraId="3AE17FC0" w14:textId="2F9592A1" w:rsidR="00F2797A" w:rsidRDefault="00EF3982" w:rsidP="00FF79BC">
            <w:pPr>
              <w:jc w:val="both"/>
              <w:rPr>
                <w:rFonts w:ascii="Gentium Plus" w:hAnsi="Gentium Plus" w:cs="Gentium Plus"/>
                <w:b/>
                <w:bCs/>
                <w:sz w:val="28"/>
                <w:szCs w:val="28"/>
              </w:rPr>
            </w:pPr>
            <w:r>
              <w:rPr>
                <w:rFonts w:ascii="Gentium Plus" w:hAnsi="Gentium Plus" w:cs="Gentium Plus"/>
                <w:sz w:val="28"/>
                <w:szCs w:val="28"/>
              </w:rPr>
              <w:t xml:space="preserve">Am Jüngsten Tag, </w:t>
            </w:r>
            <w:r w:rsidR="00F2797A" w:rsidRPr="00C56899">
              <w:rPr>
                <w:rFonts w:ascii="Gentium Plus" w:hAnsi="Gentium Plus" w:cs="Gentium Plus"/>
                <w:sz w:val="28"/>
                <w:szCs w:val="28"/>
              </w:rPr>
              <w:t>um sich für ihre Taten zu verantworten und von Allah gerichtet zu werden</w:t>
            </w:r>
          </w:p>
        </w:tc>
      </w:tr>
      <w:tr w:rsidR="00F2797A" w14:paraId="3A766969" w14:textId="77777777" w:rsidTr="002068CD">
        <w:tc>
          <w:tcPr>
            <w:tcW w:w="2830" w:type="dxa"/>
          </w:tcPr>
          <w:p w14:paraId="47CFBB4A" w14:textId="77777777" w:rsidR="00F2797A" w:rsidRPr="00EF3982" w:rsidRDefault="00F2797A" w:rsidP="00F2797A">
            <w:pPr>
              <w:rPr>
                <w:rFonts w:ascii="Gentium Plus" w:hAnsi="Gentium Plus" w:cs="Gentium Plus"/>
                <w:b/>
                <w:bCs/>
                <w:color w:val="806000" w:themeColor="accent4" w:themeShade="80"/>
                <w:sz w:val="28"/>
                <w:szCs w:val="28"/>
              </w:rPr>
            </w:pPr>
            <w:r w:rsidRPr="00EF3982">
              <w:rPr>
                <w:rFonts w:ascii="Gentium Plus" w:hAnsi="Gentium Plus" w:cs="Gentium Plus"/>
                <w:b/>
                <w:bCs/>
                <w:color w:val="806000" w:themeColor="accent4" w:themeShade="80"/>
                <w:sz w:val="28"/>
                <w:szCs w:val="28"/>
              </w:rPr>
              <w:t>„in Gruppen“</w:t>
            </w:r>
          </w:p>
          <w:p w14:paraId="705704DC" w14:textId="77777777" w:rsidR="00F2797A" w:rsidRPr="00644C19" w:rsidRDefault="00F2797A" w:rsidP="00FF79BC">
            <w:pPr>
              <w:jc w:val="both"/>
              <w:rPr>
                <w:rFonts w:ascii="Gentium Plus" w:hAnsi="Gentium Plus" w:cs="Gentium Plus"/>
                <w:b/>
                <w:bCs/>
                <w:sz w:val="28"/>
                <w:szCs w:val="28"/>
              </w:rPr>
            </w:pPr>
          </w:p>
        </w:tc>
        <w:tc>
          <w:tcPr>
            <w:tcW w:w="6804" w:type="dxa"/>
          </w:tcPr>
          <w:p w14:paraId="556262D5" w14:textId="7ECF27D5" w:rsidR="00F2797A" w:rsidRPr="00EF3982" w:rsidRDefault="00EF3982" w:rsidP="00FF79BC">
            <w:pPr>
              <w:jc w:val="both"/>
              <w:rPr>
                <w:rFonts w:ascii="Gentium Plus" w:hAnsi="Gentium Plus" w:cs="Gentium Plus"/>
                <w:sz w:val="28"/>
                <w:szCs w:val="28"/>
              </w:rPr>
            </w:pPr>
            <w:r w:rsidRPr="00EF3982">
              <w:rPr>
                <w:rFonts w:ascii="Gentium Plus" w:hAnsi="Gentium Plus" w:cs="Gentium Plus"/>
                <w:sz w:val="28"/>
                <w:szCs w:val="28"/>
              </w:rPr>
              <w:t xml:space="preserve">In verschiedenen Scharen </w:t>
            </w:r>
          </w:p>
        </w:tc>
      </w:tr>
      <w:tr w:rsidR="00F2797A" w14:paraId="3F893104" w14:textId="77777777" w:rsidTr="002068CD">
        <w:tc>
          <w:tcPr>
            <w:tcW w:w="2830" w:type="dxa"/>
          </w:tcPr>
          <w:p w14:paraId="50937358" w14:textId="0E10E280" w:rsidR="00F2797A" w:rsidRPr="00644C19" w:rsidRDefault="00F2797A" w:rsidP="00FF79BC">
            <w:pPr>
              <w:jc w:val="both"/>
              <w:rPr>
                <w:rFonts w:ascii="Gentium Plus" w:hAnsi="Gentium Plus" w:cs="Gentium Plus"/>
                <w:b/>
                <w:bCs/>
                <w:sz w:val="28"/>
                <w:szCs w:val="28"/>
              </w:rPr>
            </w:pPr>
            <w:r w:rsidRPr="00EF3982">
              <w:rPr>
                <w:rFonts w:ascii="Gentium Plus" w:hAnsi="Gentium Plus" w:cs="Gentium Plus"/>
                <w:b/>
                <w:bCs/>
                <w:color w:val="806000" w:themeColor="accent4" w:themeShade="80"/>
                <w:sz w:val="28"/>
                <w:szCs w:val="28"/>
              </w:rPr>
              <w:t>„damit ihnen ihre Werke gezeigt werden“</w:t>
            </w:r>
          </w:p>
        </w:tc>
        <w:tc>
          <w:tcPr>
            <w:tcW w:w="6804" w:type="dxa"/>
          </w:tcPr>
          <w:p w14:paraId="0A939B2C" w14:textId="021EE585" w:rsidR="00F2797A" w:rsidRPr="00B732E5" w:rsidRDefault="00F2797A" w:rsidP="00F2797A">
            <w:pPr>
              <w:rPr>
                <w:rFonts w:ascii="Gentium Plus" w:hAnsi="Gentium Plus" w:cs="Gentium Plus"/>
                <w:sz w:val="28"/>
                <w:szCs w:val="28"/>
              </w:rPr>
            </w:pPr>
            <w:r w:rsidRPr="0073208C">
              <w:rPr>
                <w:rFonts w:ascii="Gentium Plus" w:hAnsi="Gentium Plus" w:cs="Gentium Plus"/>
                <w:sz w:val="28"/>
                <w:szCs w:val="28"/>
              </w:rPr>
              <w:t xml:space="preserve">Das heißt, damit Allah sie </w:t>
            </w:r>
            <w:r w:rsidR="00EF3982">
              <w:rPr>
                <w:rFonts w:ascii="Gentium Plus" w:hAnsi="Gentium Plus" w:cs="Gentium Plus"/>
                <w:sz w:val="28"/>
                <w:szCs w:val="28"/>
              </w:rPr>
              <w:t>zu Rechenschaft zieht</w:t>
            </w:r>
            <w:r w:rsidRPr="0073208C">
              <w:rPr>
                <w:rFonts w:ascii="Gentium Plus" w:hAnsi="Gentium Plus" w:cs="Gentium Plus"/>
                <w:sz w:val="28"/>
                <w:szCs w:val="28"/>
              </w:rPr>
              <w:t>, was sie an guten und schlechten Taten vollbracht haben, und sie Seine gerechte Vergeltung sehen lässt.</w:t>
            </w:r>
          </w:p>
          <w:p w14:paraId="43BCDD79" w14:textId="77777777" w:rsidR="00F2797A" w:rsidRDefault="00F2797A" w:rsidP="00FF79BC">
            <w:pPr>
              <w:jc w:val="both"/>
              <w:rPr>
                <w:rFonts w:ascii="Gentium Plus" w:hAnsi="Gentium Plus" w:cs="Gentium Plus"/>
                <w:b/>
                <w:bCs/>
                <w:sz w:val="28"/>
                <w:szCs w:val="28"/>
              </w:rPr>
            </w:pPr>
          </w:p>
        </w:tc>
      </w:tr>
      <w:tr w:rsidR="00F2797A" w14:paraId="63297690" w14:textId="77777777" w:rsidTr="002068CD">
        <w:tc>
          <w:tcPr>
            <w:tcW w:w="2830" w:type="dxa"/>
          </w:tcPr>
          <w:p w14:paraId="2F0C3E0E" w14:textId="22940395" w:rsidR="00F2797A" w:rsidRPr="00644C19" w:rsidRDefault="00F2797A" w:rsidP="00F2797A">
            <w:pPr>
              <w:rPr>
                <w:rFonts w:ascii="Gentium Plus" w:hAnsi="Gentium Plus" w:cs="Gentium Plus"/>
                <w:b/>
                <w:bCs/>
                <w:sz w:val="28"/>
                <w:szCs w:val="28"/>
              </w:rPr>
            </w:pPr>
            <w:r w:rsidRPr="00C82788">
              <w:rPr>
                <w:rFonts w:ascii="Gentium Plus" w:hAnsi="Gentium Plus" w:cs="Gentium Plus"/>
                <w:b/>
                <w:bCs/>
                <w:color w:val="806000" w:themeColor="accent4" w:themeShade="80"/>
                <w:sz w:val="28"/>
                <w:szCs w:val="28"/>
              </w:rPr>
              <w:t>„Gewicht eines Stäubchens“</w:t>
            </w:r>
          </w:p>
        </w:tc>
        <w:tc>
          <w:tcPr>
            <w:tcW w:w="6804" w:type="dxa"/>
          </w:tcPr>
          <w:p w14:paraId="03B573D5" w14:textId="00ADDD2D" w:rsidR="00F2797A" w:rsidRPr="00C82788" w:rsidRDefault="00C82788" w:rsidP="00FF79BC">
            <w:pPr>
              <w:jc w:val="both"/>
              <w:rPr>
                <w:rFonts w:ascii="Gentium Plus" w:hAnsi="Gentium Plus" w:cs="Gentium Plus"/>
                <w:sz w:val="28"/>
                <w:szCs w:val="28"/>
              </w:rPr>
            </w:pPr>
            <w:r w:rsidRPr="00C82788">
              <w:rPr>
                <w:rFonts w:ascii="Gentium Plus" w:hAnsi="Gentium Plus" w:cs="Gentium Plus"/>
                <w:sz w:val="28"/>
                <w:szCs w:val="28"/>
              </w:rPr>
              <w:t>Dies bezieht sich auf die unbedeutendste Sache.</w:t>
            </w:r>
          </w:p>
        </w:tc>
      </w:tr>
      <w:tr w:rsidR="00F2797A" w14:paraId="750B2374" w14:textId="77777777" w:rsidTr="002068CD">
        <w:tc>
          <w:tcPr>
            <w:tcW w:w="2830" w:type="dxa"/>
          </w:tcPr>
          <w:p w14:paraId="13F92912" w14:textId="77777777" w:rsidR="00F2797A" w:rsidRPr="00644C19" w:rsidRDefault="00F2797A" w:rsidP="00F2797A">
            <w:pPr>
              <w:rPr>
                <w:rFonts w:ascii="Gentium Plus" w:hAnsi="Gentium Plus" w:cs="Gentium Plus"/>
                <w:b/>
                <w:bCs/>
                <w:sz w:val="28"/>
                <w:szCs w:val="28"/>
              </w:rPr>
            </w:pPr>
          </w:p>
        </w:tc>
        <w:tc>
          <w:tcPr>
            <w:tcW w:w="6804" w:type="dxa"/>
          </w:tcPr>
          <w:p w14:paraId="58A9616B" w14:textId="77777777" w:rsidR="00F2797A" w:rsidRDefault="00F2797A" w:rsidP="00FF79BC">
            <w:pPr>
              <w:jc w:val="both"/>
              <w:rPr>
                <w:rFonts w:ascii="Gentium Plus" w:hAnsi="Gentium Plus" w:cs="Gentium Plus"/>
                <w:b/>
                <w:bCs/>
                <w:sz w:val="28"/>
                <w:szCs w:val="28"/>
              </w:rPr>
            </w:pPr>
          </w:p>
        </w:tc>
      </w:tr>
      <w:tr w:rsidR="00F2797A" w14:paraId="4B9F09D2" w14:textId="77777777" w:rsidTr="002068CD">
        <w:tc>
          <w:tcPr>
            <w:tcW w:w="2830" w:type="dxa"/>
          </w:tcPr>
          <w:p w14:paraId="2014B44C" w14:textId="235A2C18" w:rsidR="00F2797A" w:rsidRPr="00526606" w:rsidRDefault="00F2797A" w:rsidP="00F2797A">
            <w:pPr>
              <w:rPr>
                <w:rFonts w:ascii="Gentium Plus" w:hAnsi="Gentium Plus" w:cs="Gentium Plus"/>
                <w:b/>
                <w:bCs/>
                <w:color w:val="806000" w:themeColor="accent4" w:themeShade="80"/>
                <w:sz w:val="28"/>
                <w:szCs w:val="28"/>
              </w:rPr>
            </w:pPr>
            <w:r w:rsidRPr="00526606">
              <w:rPr>
                <w:rFonts w:ascii="Gentium Plus" w:hAnsi="Gentium Plus" w:cs="Gentium Plus"/>
                <w:b/>
                <w:bCs/>
                <w:color w:val="806000" w:themeColor="accent4" w:themeShade="80"/>
                <w:sz w:val="28"/>
                <w:szCs w:val="28"/>
              </w:rPr>
              <w:t>„Rennenden“</w:t>
            </w:r>
          </w:p>
        </w:tc>
        <w:tc>
          <w:tcPr>
            <w:tcW w:w="6804" w:type="dxa"/>
          </w:tcPr>
          <w:p w14:paraId="55557CBC" w14:textId="65960FA7" w:rsidR="00F2797A" w:rsidRPr="00F96D01" w:rsidRDefault="00F96D01" w:rsidP="00FF79BC">
            <w:pPr>
              <w:jc w:val="both"/>
              <w:rPr>
                <w:rFonts w:ascii="Gentium Plus" w:hAnsi="Gentium Plus" w:cs="Gentium Plus"/>
                <w:sz w:val="28"/>
                <w:szCs w:val="28"/>
              </w:rPr>
            </w:pPr>
            <w:r w:rsidRPr="00F96D01">
              <w:rPr>
                <w:rFonts w:ascii="Gentium Plus" w:hAnsi="Gentium Plus" w:cs="Gentium Plus"/>
                <w:sz w:val="28"/>
                <w:szCs w:val="28"/>
              </w:rPr>
              <w:t xml:space="preserve">Die rennenden Pferde, die schnell und </w:t>
            </w:r>
            <w:r>
              <w:rPr>
                <w:rFonts w:ascii="Gentium Plus" w:hAnsi="Gentium Plus" w:cs="Gentium Plus"/>
                <w:sz w:val="28"/>
                <w:szCs w:val="28"/>
              </w:rPr>
              <w:t>gewaltig</w:t>
            </w:r>
            <w:r w:rsidRPr="00F96D01">
              <w:rPr>
                <w:rFonts w:ascii="Gentium Plus" w:hAnsi="Gentium Plus" w:cs="Gentium Plus"/>
                <w:sz w:val="28"/>
                <w:szCs w:val="28"/>
              </w:rPr>
              <w:t xml:space="preserve"> rennen.</w:t>
            </w:r>
          </w:p>
        </w:tc>
      </w:tr>
      <w:tr w:rsidR="00F2797A" w14:paraId="036470CC" w14:textId="77777777" w:rsidTr="002068CD">
        <w:tc>
          <w:tcPr>
            <w:tcW w:w="2830" w:type="dxa"/>
          </w:tcPr>
          <w:p w14:paraId="3F3627C7" w14:textId="3E425120" w:rsidR="00F2797A" w:rsidRPr="00526606" w:rsidRDefault="00F2797A" w:rsidP="00F2797A">
            <w:pPr>
              <w:rPr>
                <w:rFonts w:ascii="Gentium Plus" w:hAnsi="Gentium Plus" w:cs="Gentium Plus"/>
                <w:b/>
                <w:bCs/>
                <w:color w:val="806000" w:themeColor="accent4" w:themeShade="80"/>
                <w:sz w:val="28"/>
                <w:szCs w:val="28"/>
              </w:rPr>
            </w:pPr>
            <w:r w:rsidRPr="00526606">
              <w:rPr>
                <w:rFonts w:ascii="Gentium Plus" w:hAnsi="Gentium Plus" w:cs="Gentium Plus"/>
                <w:b/>
                <w:bCs/>
                <w:color w:val="806000" w:themeColor="accent4" w:themeShade="80"/>
                <w:sz w:val="28"/>
                <w:szCs w:val="28"/>
              </w:rPr>
              <w:t>„schnaubend“</w:t>
            </w:r>
          </w:p>
        </w:tc>
        <w:tc>
          <w:tcPr>
            <w:tcW w:w="6804" w:type="dxa"/>
          </w:tcPr>
          <w:p w14:paraId="1BA0D051" w14:textId="4CDB6D6C" w:rsidR="00F2797A" w:rsidRPr="008D11E9" w:rsidRDefault="00F2797A" w:rsidP="00F2797A">
            <w:pPr>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 xml:space="preserve">Es handelt sich </w:t>
            </w:r>
            <w:r w:rsidR="00526606" w:rsidRPr="008D11E9">
              <w:rPr>
                <w:rFonts w:ascii="Gentium Plus" w:hAnsi="Gentium Plus" w:cs="Gentium Plus"/>
                <w:color w:val="000000" w:themeColor="text1"/>
                <w:sz w:val="28"/>
                <w:szCs w:val="28"/>
              </w:rPr>
              <w:t>um das Atemgeräusch</w:t>
            </w:r>
            <w:r w:rsidRPr="008D11E9">
              <w:rPr>
                <w:rFonts w:ascii="Gentium Plus" w:hAnsi="Gentium Plus" w:cs="Gentium Plus"/>
                <w:color w:val="000000" w:themeColor="text1"/>
                <w:sz w:val="28"/>
                <w:szCs w:val="28"/>
              </w:rPr>
              <w:t xml:space="preserve">, </w:t>
            </w:r>
            <w:r w:rsidR="00DA6D71" w:rsidRPr="008D11E9">
              <w:rPr>
                <w:rFonts w:ascii="Gentium Plus" w:hAnsi="Gentium Plus" w:cs="Gentium Plus"/>
                <w:color w:val="000000" w:themeColor="text1"/>
                <w:sz w:val="28"/>
                <w:szCs w:val="28"/>
              </w:rPr>
              <w:t>das</w:t>
            </w:r>
            <w:r w:rsidRPr="008D11E9">
              <w:rPr>
                <w:rFonts w:ascii="Gentium Plus" w:hAnsi="Gentium Plus" w:cs="Gentium Plus"/>
                <w:color w:val="000000" w:themeColor="text1"/>
                <w:sz w:val="28"/>
                <w:szCs w:val="28"/>
              </w:rPr>
              <w:t xml:space="preserve"> bei großen Rennen keuchend von ihnen ausgeht.</w:t>
            </w:r>
          </w:p>
        </w:tc>
      </w:tr>
      <w:tr w:rsidR="00F2797A" w14:paraId="299D5C83" w14:textId="77777777" w:rsidTr="002068CD">
        <w:tc>
          <w:tcPr>
            <w:tcW w:w="2830" w:type="dxa"/>
          </w:tcPr>
          <w:p w14:paraId="2F4610E1" w14:textId="70CC6E62" w:rsidR="00F2797A" w:rsidRPr="00644C19" w:rsidRDefault="00F2797A" w:rsidP="00F2797A">
            <w:pPr>
              <w:rPr>
                <w:rFonts w:ascii="Gentium Plus" w:hAnsi="Gentium Plus" w:cs="Gentium Plus"/>
                <w:b/>
                <w:bCs/>
                <w:sz w:val="28"/>
                <w:szCs w:val="28"/>
              </w:rPr>
            </w:pPr>
            <w:r w:rsidRPr="00526606">
              <w:rPr>
                <w:rFonts w:ascii="Gentium Plus" w:hAnsi="Gentium Plus" w:cs="Gentium Plus"/>
                <w:b/>
                <w:bCs/>
                <w:color w:val="806000" w:themeColor="accent4" w:themeShade="80"/>
                <w:sz w:val="28"/>
                <w:szCs w:val="28"/>
              </w:rPr>
              <w:t>„den (mit ihren Hufen) Funken Schlagenden“</w:t>
            </w:r>
          </w:p>
        </w:tc>
        <w:tc>
          <w:tcPr>
            <w:tcW w:w="6804" w:type="dxa"/>
          </w:tcPr>
          <w:p w14:paraId="2E024EFF" w14:textId="014DD084" w:rsidR="00F2797A" w:rsidRPr="008D11E9" w:rsidRDefault="00DA6D71" w:rsidP="00FF79BC">
            <w:pPr>
              <w:jc w:val="both"/>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M</w:t>
            </w:r>
            <w:r w:rsidR="00F2797A" w:rsidRPr="008D11E9">
              <w:rPr>
                <w:rFonts w:ascii="Gentium Plus" w:hAnsi="Gentium Plus" w:cs="Gentium Plus"/>
                <w:color w:val="000000" w:themeColor="text1"/>
                <w:sz w:val="28"/>
                <w:szCs w:val="28"/>
              </w:rPr>
              <w:t xml:space="preserve">it ihren Hufen, die vor lauter Laufen über Steine und Geröll </w:t>
            </w:r>
            <w:r w:rsidR="005E75C6" w:rsidRPr="008D11E9">
              <w:rPr>
                <w:rFonts w:ascii="Gentium Plus" w:hAnsi="Gentium Plus" w:cs="Gentium Plus"/>
                <w:color w:val="000000" w:themeColor="text1"/>
                <w:sz w:val="28"/>
                <w:szCs w:val="28"/>
              </w:rPr>
              <w:t>treten</w:t>
            </w:r>
            <w:r w:rsidR="00F2797A" w:rsidRPr="008D11E9">
              <w:rPr>
                <w:rFonts w:ascii="Gentium Plus" w:hAnsi="Gentium Plus" w:cs="Gentium Plus"/>
                <w:color w:val="000000" w:themeColor="text1"/>
                <w:sz w:val="28"/>
                <w:szCs w:val="28"/>
              </w:rPr>
              <w:t>.</w:t>
            </w:r>
          </w:p>
        </w:tc>
      </w:tr>
      <w:tr w:rsidR="00F2797A" w14:paraId="7F20A964" w14:textId="77777777" w:rsidTr="002068CD">
        <w:tc>
          <w:tcPr>
            <w:tcW w:w="2830" w:type="dxa"/>
          </w:tcPr>
          <w:p w14:paraId="1637E105" w14:textId="220F177C" w:rsidR="00F2797A" w:rsidRPr="005E75C6" w:rsidRDefault="00F2797A" w:rsidP="00F2797A">
            <w:pPr>
              <w:rPr>
                <w:rFonts w:ascii="Gentium Plus" w:hAnsi="Gentium Plus" w:cs="Gentium Plus"/>
                <w:b/>
                <w:bCs/>
                <w:sz w:val="28"/>
                <w:szCs w:val="28"/>
                <w:highlight w:val="red"/>
              </w:rPr>
            </w:pPr>
            <w:r w:rsidRPr="008D11E9">
              <w:rPr>
                <w:rFonts w:ascii="Gentium Plus" w:hAnsi="Gentium Plus" w:cs="Gentium Plus"/>
                <w:b/>
                <w:bCs/>
                <w:color w:val="806000" w:themeColor="accent4" w:themeShade="80"/>
                <w:sz w:val="28"/>
                <w:szCs w:val="28"/>
              </w:rPr>
              <w:t>Schlagenden</w:t>
            </w:r>
            <w:r w:rsidR="00526606" w:rsidRPr="008D11E9">
              <w:rPr>
                <w:rFonts w:ascii="Gentium Plus" w:hAnsi="Gentium Plus" w:cs="Gentium Plus"/>
                <w:b/>
                <w:bCs/>
                <w:color w:val="806000" w:themeColor="accent4" w:themeShade="80"/>
                <w:sz w:val="28"/>
                <w:szCs w:val="28"/>
              </w:rPr>
              <w:t xml:space="preserve"> Hufen</w:t>
            </w:r>
          </w:p>
        </w:tc>
        <w:tc>
          <w:tcPr>
            <w:tcW w:w="6804" w:type="dxa"/>
          </w:tcPr>
          <w:p w14:paraId="78C02A38" w14:textId="77777777" w:rsidR="00F2797A" w:rsidRDefault="00F2797A" w:rsidP="00FF79BC">
            <w:pPr>
              <w:jc w:val="both"/>
              <w:rPr>
                <w:rFonts w:ascii="Gentium Plus" w:hAnsi="Gentium Plus" w:cs="Gentium Plus"/>
                <w:b/>
                <w:bCs/>
                <w:sz w:val="28"/>
                <w:szCs w:val="28"/>
              </w:rPr>
            </w:pPr>
          </w:p>
        </w:tc>
      </w:tr>
      <w:tr w:rsidR="00F2797A" w14:paraId="11280AA2" w14:textId="77777777" w:rsidTr="002068CD">
        <w:tc>
          <w:tcPr>
            <w:tcW w:w="2830" w:type="dxa"/>
          </w:tcPr>
          <w:p w14:paraId="14EF0DCE" w14:textId="3804AB51" w:rsidR="00F2797A" w:rsidRPr="00644C19" w:rsidRDefault="00F2797A" w:rsidP="00F2797A">
            <w:pPr>
              <w:rPr>
                <w:rFonts w:ascii="Gentium Plus" w:hAnsi="Gentium Plus" w:cs="Gentium Plus"/>
                <w:b/>
                <w:bCs/>
                <w:sz w:val="28"/>
                <w:szCs w:val="28"/>
              </w:rPr>
            </w:pPr>
          </w:p>
        </w:tc>
        <w:tc>
          <w:tcPr>
            <w:tcW w:w="6804" w:type="dxa"/>
          </w:tcPr>
          <w:p w14:paraId="31F14D1C" w14:textId="77777777" w:rsidR="00F2797A" w:rsidRDefault="00F2797A" w:rsidP="00FF79BC">
            <w:pPr>
              <w:jc w:val="both"/>
              <w:rPr>
                <w:rFonts w:ascii="Gentium Plus" w:hAnsi="Gentium Plus" w:cs="Gentium Plus"/>
                <w:b/>
                <w:bCs/>
                <w:sz w:val="28"/>
                <w:szCs w:val="28"/>
              </w:rPr>
            </w:pPr>
          </w:p>
        </w:tc>
      </w:tr>
      <w:tr w:rsidR="00F2797A" w14:paraId="041946A4" w14:textId="77777777" w:rsidTr="002068CD">
        <w:tc>
          <w:tcPr>
            <w:tcW w:w="2830" w:type="dxa"/>
          </w:tcPr>
          <w:p w14:paraId="2CB42BDE" w14:textId="7DE4CDB2" w:rsidR="00F2797A" w:rsidRPr="00644C19" w:rsidRDefault="00F2797A" w:rsidP="00F2797A">
            <w:pPr>
              <w:rPr>
                <w:rFonts w:ascii="Gentium Plus" w:hAnsi="Gentium Plus" w:cs="Gentium Plus"/>
                <w:b/>
                <w:bCs/>
                <w:sz w:val="28"/>
                <w:szCs w:val="28"/>
              </w:rPr>
            </w:pPr>
            <w:r w:rsidRPr="00526606">
              <w:rPr>
                <w:rFonts w:ascii="Gentium Plus" w:hAnsi="Gentium Plus" w:cs="Gentium Plus"/>
                <w:b/>
                <w:bCs/>
                <w:color w:val="806000" w:themeColor="accent4" w:themeShade="80"/>
                <w:sz w:val="28"/>
                <w:szCs w:val="28"/>
              </w:rPr>
              <w:t>„den am Morgen Angreifenden“</w:t>
            </w:r>
          </w:p>
        </w:tc>
        <w:tc>
          <w:tcPr>
            <w:tcW w:w="6804" w:type="dxa"/>
          </w:tcPr>
          <w:p w14:paraId="1703B3E6" w14:textId="71ABE2EF" w:rsidR="00F2797A" w:rsidRPr="008D11E9" w:rsidRDefault="00526606" w:rsidP="00FF79BC">
            <w:pPr>
              <w:jc w:val="both"/>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Da die Angriffe in den meisten Fällen morgen</w:t>
            </w:r>
            <w:r w:rsidR="005E75C6" w:rsidRPr="008D11E9">
              <w:rPr>
                <w:rFonts w:ascii="Gentium Plus" w:hAnsi="Gentium Plus" w:cs="Gentium Plus"/>
                <w:color w:val="000000" w:themeColor="text1"/>
                <w:sz w:val="28"/>
                <w:szCs w:val="28"/>
              </w:rPr>
              <w:t>s</w:t>
            </w:r>
            <w:r w:rsidRPr="008D11E9">
              <w:rPr>
                <w:rFonts w:ascii="Gentium Plus" w:hAnsi="Gentium Plus" w:cs="Gentium Plus"/>
                <w:color w:val="000000" w:themeColor="text1"/>
                <w:sz w:val="28"/>
                <w:szCs w:val="28"/>
              </w:rPr>
              <w:t xml:space="preserve"> stattfinden</w:t>
            </w:r>
            <w:r w:rsidR="005E75C6" w:rsidRPr="008D11E9">
              <w:rPr>
                <w:rFonts w:ascii="Gentium Plus" w:hAnsi="Gentium Plus" w:cs="Gentium Plus"/>
                <w:color w:val="000000" w:themeColor="text1"/>
                <w:sz w:val="28"/>
                <w:szCs w:val="28"/>
              </w:rPr>
              <w:t>.</w:t>
            </w:r>
          </w:p>
        </w:tc>
      </w:tr>
      <w:tr w:rsidR="00F2797A" w14:paraId="78B705AE" w14:textId="77777777" w:rsidTr="002068CD">
        <w:tc>
          <w:tcPr>
            <w:tcW w:w="2830" w:type="dxa"/>
          </w:tcPr>
          <w:p w14:paraId="41539D84" w14:textId="70CAE80F" w:rsidR="00F2797A" w:rsidRPr="00644C19" w:rsidRDefault="00F2797A" w:rsidP="00F2797A">
            <w:pPr>
              <w:rPr>
                <w:rFonts w:ascii="Gentium Plus" w:hAnsi="Gentium Plus" w:cs="Gentium Plus"/>
                <w:b/>
                <w:bCs/>
                <w:sz w:val="28"/>
                <w:szCs w:val="28"/>
              </w:rPr>
            </w:pPr>
            <w:r w:rsidRPr="00526606">
              <w:rPr>
                <w:rFonts w:ascii="Gentium Plus" w:hAnsi="Gentium Plus" w:cs="Gentium Plus"/>
                <w:b/>
                <w:bCs/>
                <w:color w:val="806000" w:themeColor="accent4" w:themeShade="80"/>
                <w:sz w:val="28"/>
                <w:szCs w:val="28"/>
              </w:rPr>
              <w:t>„Angreifenden“</w:t>
            </w:r>
          </w:p>
        </w:tc>
        <w:tc>
          <w:tcPr>
            <w:tcW w:w="6804" w:type="dxa"/>
          </w:tcPr>
          <w:p w14:paraId="3FCEB9B4" w14:textId="596793E3" w:rsidR="00F2797A" w:rsidRPr="008D11E9" w:rsidRDefault="00526606" w:rsidP="00FF79BC">
            <w:pPr>
              <w:jc w:val="both"/>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Gegen die Feinde.</w:t>
            </w:r>
          </w:p>
        </w:tc>
      </w:tr>
      <w:tr w:rsidR="00F2797A" w14:paraId="7B082A07" w14:textId="77777777" w:rsidTr="002068CD">
        <w:tc>
          <w:tcPr>
            <w:tcW w:w="2830" w:type="dxa"/>
          </w:tcPr>
          <w:p w14:paraId="0D481447" w14:textId="642BEAE5" w:rsidR="00F2797A" w:rsidRPr="00533A8F" w:rsidRDefault="00F2797A" w:rsidP="00F2797A">
            <w:pPr>
              <w:rPr>
                <w:rFonts w:ascii="Gentium Plus" w:hAnsi="Gentium Plus" w:cs="Gentium Plus"/>
                <w:b/>
                <w:bCs/>
                <w:color w:val="806000" w:themeColor="accent4" w:themeShade="80"/>
                <w:sz w:val="28"/>
                <w:szCs w:val="28"/>
              </w:rPr>
            </w:pPr>
            <w:r w:rsidRPr="00533A8F">
              <w:rPr>
                <w:rFonts w:ascii="Gentium Plus" w:hAnsi="Gentium Plus" w:cs="Gentium Plus"/>
                <w:b/>
                <w:bCs/>
                <w:color w:val="806000" w:themeColor="accent4" w:themeShade="80"/>
                <w:sz w:val="28"/>
                <w:szCs w:val="28"/>
              </w:rPr>
              <w:t>„die darin Staub aufwirbeln“</w:t>
            </w:r>
          </w:p>
        </w:tc>
        <w:tc>
          <w:tcPr>
            <w:tcW w:w="6804" w:type="dxa"/>
          </w:tcPr>
          <w:p w14:paraId="213EA337" w14:textId="5BA07C38" w:rsidR="00F2797A" w:rsidRPr="008D11E9" w:rsidRDefault="00533A8F" w:rsidP="00FF79BC">
            <w:pPr>
              <w:jc w:val="both"/>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Aufgrund ihres Angriffs und </w:t>
            </w:r>
            <w:r w:rsidR="005E75C6" w:rsidRPr="008D11E9">
              <w:rPr>
                <w:rFonts w:ascii="Gentium Plus" w:hAnsi="Gentium Plus" w:cs="Gentium Plus"/>
                <w:color w:val="000000" w:themeColor="text1"/>
                <w:sz w:val="28"/>
                <w:szCs w:val="28"/>
              </w:rPr>
              <w:t xml:space="preserve">ihres </w:t>
            </w:r>
            <w:r w:rsidRPr="008D11E9">
              <w:rPr>
                <w:rFonts w:ascii="Gentium Plus" w:hAnsi="Gentium Plus" w:cs="Gentium Plus"/>
                <w:color w:val="000000" w:themeColor="text1"/>
                <w:sz w:val="28"/>
                <w:szCs w:val="28"/>
              </w:rPr>
              <w:t xml:space="preserve">schnellen </w:t>
            </w:r>
            <w:r w:rsidR="005E75C6" w:rsidRPr="008D11E9">
              <w:rPr>
                <w:rFonts w:ascii="Gentium Plus" w:hAnsi="Gentium Plus" w:cs="Gentium Plus"/>
                <w:color w:val="000000" w:themeColor="text1"/>
                <w:sz w:val="28"/>
                <w:szCs w:val="28"/>
              </w:rPr>
              <w:t>Rennens</w:t>
            </w:r>
            <w:r w:rsidRPr="008D11E9">
              <w:rPr>
                <w:rFonts w:ascii="Gentium Plus" w:hAnsi="Gentium Plus" w:cs="Gentium Plus"/>
                <w:color w:val="000000" w:themeColor="text1"/>
                <w:sz w:val="28"/>
                <w:szCs w:val="28"/>
              </w:rPr>
              <w:t>.</w:t>
            </w:r>
          </w:p>
        </w:tc>
      </w:tr>
      <w:tr w:rsidR="00F2797A" w14:paraId="6D4A7AB9" w14:textId="77777777" w:rsidTr="002068CD">
        <w:tc>
          <w:tcPr>
            <w:tcW w:w="2830" w:type="dxa"/>
          </w:tcPr>
          <w:p w14:paraId="36A5E204" w14:textId="4F8037B4" w:rsidR="00F2797A" w:rsidRPr="00533A8F" w:rsidRDefault="00F2797A" w:rsidP="00F2797A">
            <w:pPr>
              <w:rPr>
                <w:rFonts w:ascii="Gentium Plus" w:hAnsi="Gentium Plus" w:cs="Gentium Plus"/>
                <w:b/>
                <w:bCs/>
                <w:color w:val="806000" w:themeColor="accent4" w:themeShade="80"/>
                <w:sz w:val="28"/>
                <w:szCs w:val="28"/>
              </w:rPr>
            </w:pPr>
            <w:r w:rsidRPr="00533A8F">
              <w:rPr>
                <w:rFonts w:ascii="Gentium Plus" w:hAnsi="Gentium Plus" w:cs="Gentium Plus"/>
                <w:b/>
                <w:bCs/>
                <w:color w:val="806000" w:themeColor="accent4" w:themeShade="80"/>
                <w:sz w:val="28"/>
                <w:szCs w:val="28"/>
              </w:rPr>
              <w:t>„die dann mitten in die Ansammlung eindringen“</w:t>
            </w:r>
          </w:p>
        </w:tc>
        <w:tc>
          <w:tcPr>
            <w:tcW w:w="6804" w:type="dxa"/>
          </w:tcPr>
          <w:p w14:paraId="14DC94F0" w14:textId="36CA6230" w:rsidR="00F2797A" w:rsidRPr="008D11E9" w:rsidRDefault="00533A8F" w:rsidP="00FF79BC">
            <w:pPr>
              <w:jc w:val="both"/>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D.h</w:t>
            </w:r>
            <w:r w:rsidR="005E75C6" w:rsidRPr="008D11E9">
              <w:rPr>
                <w:rFonts w:ascii="Gentium Plus" w:hAnsi="Gentium Plus" w:cs="Gentium Plus"/>
                <w:color w:val="000000" w:themeColor="text1"/>
                <w:sz w:val="28"/>
                <w:szCs w:val="28"/>
              </w:rPr>
              <w:t>.</w:t>
            </w:r>
            <w:r w:rsidRPr="008D11E9">
              <w:rPr>
                <w:rFonts w:ascii="Gentium Plus" w:hAnsi="Gentium Plus" w:cs="Gentium Plus"/>
                <w:color w:val="000000" w:themeColor="text1"/>
                <w:sz w:val="28"/>
                <w:szCs w:val="28"/>
              </w:rPr>
              <w:t xml:space="preserve"> in der Mitte der angegriffenen Feinde</w:t>
            </w:r>
          </w:p>
        </w:tc>
      </w:tr>
      <w:tr w:rsidR="00F2797A" w14:paraId="21B1A488" w14:textId="77777777" w:rsidTr="002068CD">
        <w:tc>
          <w:tcPr>
            <w:tcW w:w="2830" w:type="dxa"/>
          </w:tcPr>
          <w:p w14:paraId="6035856F" w14:textId="2B0BF0E4" w:rsidR="00F2797A" w:rsidRPr="00644C19" w:rsidRDefault="00F2797A" w:rsidP="00F2797A">
            <w:pPr>
              <w:rPr>
                <w:rFonts w:ascii="Gentium Plus" w:hAnsi="Gentium Plus" w:cs="Gentium Plus"/>
                <w:b/>
                <w:bCs/>
                <w:sz w:val="28"/>
                <w:szCs w:val="28"/>
              </w:rPr>
            </w:pPr>
            <w:r w:rsidRPr="00533A8F">
              <w:rPr>
                <w:rFonts w:ascii="Gentium Plus" w:hAnsi="Gentium Plus" w:cs="Gentium Plus"/>
                <w:b/>
                <w:bCs/>
                <w:color w:val="806000" w:themeColor="accent4" w:themeShade="80"/>
                <w:sz w:val="28"/>
                <w:szCs w:val="28"/>
              </w:rPr>
              <w:t>„undankbar“</w:t>
            </w:r>
          </w:p>
        </w:tc>
        <w:tc>
          <w:tcPr>
            <w:tcW w:w="6804" w:type="dxa"/>
          </w:tcPr>
          <w:p w14:paraId="004CE9CA" w14:textId="5BE01C75" w:rsidR="00F2797A" w:rsidRPr="008D11E9" w:rsidRDefault="005E75C6" w:rsidP="000B02C2">
            <w:pPr>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D.</w:t>
            </w:r>
            <w:r w:rsidR="000B02C2" w:rsidRPr="008D11E9">
              <w:rPr>
                <w:rFonts w:ascii="Gentium Plus" w:hAnsi="Gentium Plus" w:cs="Gentium Plus"/>
                <w:color w:val="000000" w:themeColor="text1"/>
                <w:sz w:val="28"/>
                <w:szCs w:val="28"/>
              </w:rPr>
              <w:t xml:space="preserve">h. er weigert sich, seinem Herrn für all die Wohltaten, die </w:t>
            </w:r>
            <w:r w:rsidR="00533A8F" w:rsidRPr="008D11E9">
              <w:rPr>
                <w:rFonts w:ascii="Gentium Plus" w:hAnsi="Gentium Plus" w:cs="Gentium Plus"/>
                <w:color w:val="000000" w:themeColor="text1"/>
                <w:sz w:val="28"/>
                <w:szCs w:val="28"/>
              </w:rPr>
              <w:t>E</w:t>
            </w:r>
            <w:r w:rsidR="000B02C2" w:rsidRPr="008D11E9">
              <w:rPr>
                <w:rFonts w:ascii="Gentium Plus" w:hAnsi="Gentium Plus" w:cs="Gentium Plus"/>
                <w:color w:val="000000" w:themeColor="text1"/>
                <w:sz w:val="28"/>
                <w:szCs w:val="28"/>
              </w:rPr>
              <w:t>r ihm gewährt</w:t>
            </w:r>
            <w:r w:rsidR="00533A8F" w:rsidRPr="008D11E9">
              <w:rPr>
                <w:rFonts w:ascii="Gentium Plus" w:hAnsi="Gentium Plus" w:cs="Gentium Plus"/>
                <w:color w:val="000000" w:themeColor="text1"/>
                <w:sz w:val="28"/>
                <w:szCs w:val="28"/>
              </w:rPr>
              <w:t xml:space="preserve"> hat</w:t>
            </w:r>
            <w:r w:rsidR="000B02C2" w:rsidRPr="008D11E9">
              <w:rPr>
                <w:rFonts w:ascii="Gentium Plus" w:hAnsi="Gentium Plus" w:cs="Gentium Plus"/>
                <w:color w:val="000000" w:themeColor="text1"/>
                <w:sz w:val="28"/>
                <w:szCs w:val="28"/>
              </w:rPr>
              <w:t>, zu danken</w:t>
            </w:r>
            <w:r w:rsidR="00533A8F" w:rsidRPr="008D11E9">
              <w:rPr>
                <w:rFonts w:ascii="Gentium Plus" w:hAnsi="Gentium Plus" w:cs="Gentium Plus"/>
                <w:color w:val="000000" w:themeColor="text1"/>
                <w:sz w:val="28"/>
                <w:szCs w:val="28"/>
              </w:rPr>
              <w:t>.</w:t>
            </w:r>
          </w:p>
        </w:tc>
      </w:tr>
      <w:tr w:rsidR="00F2797A" w14:paraId="4B0A1348" w14:textId="77777777" w:rsidTr="002068CD">
        <w:tc>
          <w:tcPr>
            <w:tcW w:w="2830" w:type="dxa"/>
          </w:tcPr>
          <w:p w14:paraId="55FCFA1D" w14:textId="502B0F21" w:rsidR="00F2797A" w:rsidRPr="00644C19" w:rsidRDefault="000B02C2" w:rsidP="000B02C2">
            <w:pPr>
              <w:rPr>
                <w:rFonts w:ascii="Gentium Plus" w:hAnsi="Gentium Plus" w:cs="Gentium Plus"/>
                <w:b/>
                <w:bCs/>
                <w:sz w:val="28"/>
                <w:szCs w:val="28"/>
              </w:rPr>
            </w:pPr>
            <w:r w:rsidRPr="00385A18">
              <w:rPr>
                <w:rFonts w:ascii="Gentium Plus" w:hAnsi="Gentium Plus" w:cs="Gentium Plus"/>
                <w:b/>
                <w:bCs/>
                <w:color w:val="806000" w:themeColor="accent4" w:themeShade="80"/>
                <w:sz w:val="28"/>
                <w:szCs w:val="28"/>
              </w:rPr>
              <w:t>„darüber wahrlich Zeuge“</w:t>
            </w:r>
          </w:p>
        </w:tc>
        <w:tc>
          <w:tcPr>
            <w:tcW w:w="6804" w:type="dxa"/>
          </w:tcPr>
          <w:p w14:paraId="6513FE27" w14:textId="2B2A9CAC" w:rsidR="00F2797A" w:rsidRPr="008D11E9" w:rsidRDefault="00385A18" w:rsidP="000B02C2">
            <w:pPr>
              <w:rPr>
                <w:rFonts w:ascii="Gentium Plus" w:hAnsi="Gentium Plus" w:cs="Gentium Plus"/>
                <w:b/>
                <w:bCs/>
                <w:color w:val="000000" w:themeColor="text1"/>
                <w:sz w:val="28"/>
                <w:szCs w:val="28"/>
              </w:rPr>
            </w:pPr>
            <w:r w:rsidRPr="008D11E9">
              <w:rPr>
                <w:rFonts w:ascii="Gentium Plus" w:hAnsi="Gentium Plus" w:cs="Gentium Plus"/>
                <w:color w:val="000000" w:themeColor="text1"/>
                <w:sz w:val="28"/>
                <w:szCs w:val="28"/>
              </w:rPr>
              <w:t>Zeuge über das, was er über sich selbst weiß, nämlich sein</w:t>
            </w:r>
            <w:r w:rsidR="005E75C6" w:rsidRPr="008D11E9">
              <w:rPr>
                <w:rFonts w:ascii="Gentium Plus" w:hAnsi="Gentium Plus" w:cs="Gentium Plus"/>
                <w:color w:val="000000" w:themeColor="text1"/>
                <w:sz w:val="28"/>
                <w:szCs w:val="28"/>
              </w:rPr>
              <w:t>en</w:t>
            </w:r>
            <w:r w:rsidRPr="008D11E9">
              <w:rPr>
                <w:rFonts w:ascii="Gentium Plus" w:hAnsi="Gentium Plus" w:cs="Gentium Plus"/>
                <w:color w:val="000000" w:themeColor="text1"/>
                <w:sz w:val="28"/>
                <w:szCs w:val="28"/>
              </w:rPr>
              <w:t xml:space="preserve"> Geiz und </w:t>
            </w:r>
            <w:r w:rsidR="005E75C6" w:rsidRPr="008D11E9">
              <w:rPr>
                <w:rFonts w:ascii="Gentium Plus" w:hAnsi="Gentium Plus" w:cs="Gentium Plus"/>
                <w:color w:val="000000" w:themeColor="text1"/>
                <w:sz w:val="28"/>
                <w:szCs w:val="28"/>
              </w:rPr>
              <w:t xml:space="preserve">seine </w:t>
            </w:r>
            <w:r w:rsidRPr="008D11E9">
              <w:rPr>
                <w:rFonts w:ascii="Gentium Plus" w:hAnsi="Gentium Plus" w:cs="Gentium Plus"/>
                <w:color w:val="000000" w:themeColor="text1"/>
                <w:sz w:val="28"/>
                <w:szCs w:val="28"/>
              </w:rPr>
              <w:t xml:space="preserve">heftige </w:t>
            </w:r>
            <w:r w:rsidR="000B02C2" w:rsidRPr="008D11E9">
              <w:rPr>
                <w:rFonts w:ascii="Gentium Plus" w:hAnsi="Gentium Plus" w:cs="Gentium Plus"/>
                <w:color w:val="000000" w:themeColor="text1"/>
                <w:sz w:val="28"/>
                <w:szCs w:val="28"/>
              </w:rPr>
              <w:t>Liebe zum (eigenen) Besten</w:t>
            </w:r>
            <w:r w:rsidRPr="008D11E9">
              <w:rPr>
                <w:rFonts w:ascii="Gentium Plus" w:hAnsi="Gentium Plus" w:cs="Gentium Plus"/>
                <w:color w:val="000000" w:themeColor="text1"/>
                <w:sz w:val="28"/>
                <w:szCs w:val="28"/>
              </w:rPr>
              <w:t xml:space="preserve">. </w:t>
            </w:r>
            <w:r w:rsidR="005E75C6" w:rsidRPr="008D11E9">
              <w:rPr>
                <w:rFonts w:ascii="Gentium Plus" w:hAnsi="Gentium Plus" w:cs="Gentium Plus"/>
                <w:color w:val="000000" w:themeColor="text1"/>
                <w:sz w:val="28"/>
                <w:szCs w:val="28"/>
              </w:rPr>
              <w:t>Diese</w:t>
            </w:r>
            <w:r w:rsidRPr="008D11E9">
              <w:rPr>
                <w:rFonts w:ascii="Gentium Plus" w:hAnsi="Gentium Plus" w:cs="Gentium Plus"/>
                <w:color w:val="000000" w:themeColor="text1"/>
                <w:sz w:val="28"/>
                <w:szCs w:val="28"/>
              </w:rPr>
              <w:t xml:space="preserve"> Kenntnis lehnt er nicht ab.</w:t>
            </w:r>
          </w:p>
        </w:tc>
      </w:tr>
      <w:tr w:rsidR="000B02C2" w14:paraId="6E0D68D6" w14:textId="77777777" w:rsidTr="002068CD">
        <w:tc>
          <w:tcPr>
            <w:tcW w:w="2830" w:type="dxa"/>
          </w:tcPr>
          <w:p w14:paraId="75CBFBA6" w14:textId="6BCAC741" w:rsidR="000B02C2" w:rsidRPr="00F37160" w:rsidRDefault="000B02C2" w:rsidP="000B02C2">
            <w:pPr>
              <w:rPr>
                <w:rFonts w:ascii="Gentium Plus" w:hAnsi="Gentium Plus" w:cs="Gentium Plus"/>
                <w:b/>
                <w:bCs/>
                <w:color w:val="806000" w:themeColor="accent4" w:themeShade="80"/>
                <w:sz w:val="28"/>
                <w:szCs w:val="28"/>
              </w:rPr>
            </w:pPr>
            <w:r w:rsidRPr="00F37160">
              <w:rPr>
                <w:rFonts w:ascii="Gentium Plus" w:hAnsi="Gentium Plus" w:cs="Gentium Plus"/>
                <w:b/>
                <w:bCs/>
                <w:color w:val="806000" w:themeColor="accent4" w:themeShade="80"/>
                <w:sz w:val="28"/>
                <w:szCs w:val="28"/>
              </w:rPr>
              <w:t>„Wenn durchwühlt wird, was in den Gräbern ist“</w:t>
            </w:r>
          </w:p>
        </w:tc>
        <w:tc>
          <w:tcPr>
            <w:tcW w:w="6804" w:type="dxa"/>
          </w:tcPr>
          <w:p w14:paraId="420D631B" w14:textId="5C26044B" w:rsidR="000B02C2" w:rsidRPr="00B732E5" w:rsidRDefault="005E75C6" w:rsidP="000B02C2">
            <w:pPr>
              <w:rPr>
                <w:rFonts w:ascii="Gentium Plus" w:hAnsi="Gentium Plus" w:cs="Gentium Plus"/>
                <w:sz w:val="28"/>
                <w:szCs w:val="28"/>
              </w:rPr>
            </w:pPr>
            <w:r>
              <w:rPr>
                <w:rFonts w:ascii="Gentium Plus" w:hAnsi="Gentium Plus" w:cs="Gentium Plus"/>
                <w:sz w:val="28"/>
                <w:szCs w:val="28"/>
              </w:rPr>
              <w:t>D.</w:t>
            </w:r>
            <w:r w:rsidR="000B02C2" w:rsidRPr="008C6FEC">
              <w:rPr>
                <w:rFonts w:ascii="Gentium Plus" w:hAnsi="Gentium Plus" w:cs="Gentium Plus"/>
                <w:sz w:val="28"/>
                <w:szCs w:val="28"/>
              </w:rPr>
              <w:t>h. wo die Toten aus ihren Gräbern aufstehen werden, um versammelt und gerichtet zu werden</w:t>
            </w:r>
          </w:p>
          <w:p w14:paraId="2D81F7D5" w14:textId="77777777" w:rsidR="000B02C2" w:rsidRDefault="000B02C2" w:rsidP="000B02C2">
            <w:pPr>
              <w:rPr>
                <w:rFonts w:ascii="Gentium Plus" w:hAnsi="Gentium Plus" w:cs="Gentium Plus"/>
                <w:sz w:val="28"/>
                <w:szCs w:val="28"/>
              </w:rPr>
            </w:pPr>
          </w:p>
        </w:tc>
      </w:tr>
      <w:tr w:rsidR="000B02C2" w14:paraId="520BDE72" w14:textId="77777777" w:rsidTr="002068CD">
        <w:tc>
          <w:tcPr>
            <w:tcW w:w="2830" w:type="dxa"/>
          </w:tcPr>
          <w:p w14:paraId="51C87D2C" w14:textId="6772DDDD" w:rsidR="000B02C2" w:rsidRPr="00F37160" w:rsidRDefault="000B02C2" w:rsidP="000B02C2">
            <w:pPr>
              <w:rPr>
                <w:rFonts w:ascii="Gentium Plus" w:hAnsi="Gentium Plus" w:cs="Gentium Plus"/>
                <w:b/>
                <w:bCs/>
                <w:color w:val="806000" w:themeColor="accent4" w:themeShade="80"/>
                <w:sz w:val="28"/>
                <w:szCs w:val="28"/>
              </w:rPr>
            </w:pPr>
            <w:r w:rsidRPr="00F37160">
              <w:rPr>
                <w:rFonts w:ascii="Gentium Plus" w:hAnsi="Gentium Plus" w:cs="Gentium Plus"/>
                <w:b/>
                <w:bCs/>
                <w:color w:val="806000" w:themeColor="accent4" w:themeShade="80"/>
                <w:sz w:val="28"/>
                <w:szCs w:val="28"/>
              </w:rPr>
              <w:t>„und herausgeholt wird, was in den Brüsten ist“</w:t>
            </w:r>
          </w:p>
        </w:tc>
        <w:tc>
          <w:tcPr>
            <w:tcW w:w="6804" w:type="dxa"/>
          </w:tcPr>
          <w:p w14:paraId="1376DD13" w14:textId="69E63AEC" w:rsidR="000B02C2" w:rsidRDefault="005E75C6" w:rsidP="000B02C2">
            <w:pPr>
              <w:rPr>
                <w:rFonts w:ascii="Gentium Plus" w:hAnsi="Gentium Plus" w:cs="Gentium Plus"/>
                <w:sz w:val="28"/>
                <w:szCs w:val="28"/>
              </w:rPr>
            </w:pPr>
            <w:r>
              <w:rPr>
                <w:rFonts w:ascii="Gentium Plus" w:hAnsi="Gentium Plus" w:cs="Gentium Plus"/>
                <w:sz w:val="28"/>
                <w:szCs w:val="28"/>
              </w:rPr>
              <w:t>D.</w:t>
            </w:r>
            <w:r w:rsidRPr="008C6FEC">
              <w:rPr>
                <w:rFonts w:ascii="Gentium Plus" w:hAnsi="Gentium Plus" w:cs="Gentium Plus"/>
                <w:sz w:val="28"/>
                <w:szCs w:val="28"/>
              </w:rPr>
              <w:t xml:space="preserve">h. </w:t>
            </w:r>
            <w:r w:rsidR="000B02C2" w:rsidRPr="008C6FEC">
              <w:rPr>
                <w:rFonts w:ascii="Gentium Plus" w:hAnsi="Gentium Plus" w:cs="Gentium Plus"/>
                <w:sz w:val="28"/>
                <w:szCs w:val="28"/>
              </w:rPr>
              <w:t>heißt, an jenem Tag wird alles ans Licht kommen, was tief im Herzen verborgen war, als Quellen des Guten und des Bösen; das Geheime wird öffentlich und das Verborgene wird offenbar, und auf den Gesichtern der Geschöpfe werden die Wirkungen ihrer Werke sichtbar werden.</w:t>
            </w:r>
          </w:p>
        </w:tc>
      </w:tr>
      <w:tr w:rsidR="000B02C2" w14:paraId="64475B7C" w14:textId="77777777" w:rsidTr="002068CD">
        <w:tc>
          <w:tcPr>
            <w:tcW w:w="2830" w:type="dxa"/>
          </w:tcPr>
          <w:p w14:paraId="29211708" w14:textId="3BAAD6E1" w:rsidR="000B02C2" w:rsidRPr="00644C19" w:rsidRDefault="000B02C2" w:rsidP="000B02C2">
            <w:pPr>
              <w:rPr>
                <w:rFonts w:ascii="Gentium Plus" w:hAnsi="Gentium Plus" w:cs="Gentium Plus"/>
                <w:b/>
                <w:bCs/>
                <w:sz w:val="28"/>
                <w:szCs w:val="28"/>
              </w:rPr>
            </w:pPr>
            <w:r w:rsidRPr="00F37160">
              <w:rPr>
                <w:rFonts w:ascii="Gentium Plus" w:hAnsi="Gentium Plus" w:cs="Gentium Plus"/>
                <w:b/>
                <w:bCs/>
                <w:color w:val="806000" w:themeColor="accent4" w:themeShade="80"/>
                <w:sz w:val="28"/>
                <w:szCs w:val="28"/>
              </w:rPr>
              <w:t>„wahrlich Kundig“</w:t>
            </w:r>
          </w:p>
        </w:tc>
        <w:tc>
          <w:tcPr>
            <w:tcW w:w="6804" w:type="dxa"/>
          </w:tcPr>
          <w:p w14:paraId="757D5589" w14:textId="73CA78C7" w:rsidR="000B02C2" w:rsidRDefault="00713C32" w:rsidP="000B02C2">
            <w:pPr>
              <w:rPr>
                <w:rFonts w:ascii="Gentium Plus" w:hAnsi="Gentium Plus" w:cs="Gentium Plus"/>
                <w:sz w:val="28"/>
                <w:szCs w:val="28"/>
              </w:rPr>
            </w:pPr>
            <w:r>
              <w:rPr>
                <w:rFonts w:ascii="Gentium Plus" w:hAnsi="Gentium Plus" w:cs="Gentium Plus"/>
                <w:sz w:val="28"/>
                <w:szCs w:val="28"/>
              </w:rPr>
              <w:t>D.</w:t>
            </w:r>
            <w:r w:rsidRPr="008C6FEC">
              <w:rPr>
                <w:rFonts w:ascii="Gentium Plus" w:hAnsi="Gentium Plus" w:cs="Gentium Plus"/>
                <w:sz w:val="28"/>
                <w:szCs w:val="28"/>
              </w:rPr>
              <w:t>h.</w:t>
            </w:r>
            <w:r w:rsidR="000B02C2" w:rsidRPr="008C6FEC">
              <w:rPr>
                <w:rFonts w:ascii="Gentium Plus" w:hAnsi="Gentium Plus" w:cs="Gentium Plus"/>
                <w:sz w:val="28"/>
                <w:szCs w:val="28"/>
              </w:rPr>
              <w:t xml:space="preserve">, dass Er über alles </w:t>
            </w:r>
            <w:r w:rsidR="00F37160">
              <w:rPr>
                <w:rFonts w:ascii="Gentium Plus" w:hAnsi="Gentium Plus" w:cs="Gentium Plus"/>
                <w:sz w:val="28"/>
                <w:szCs w:val="28"/>
              </w:rPr>
              <w:t>kundig</w:t>
            </w:r>
            <w:r w:rsidR="000B02C2" w:rsidRPr="008C6FEC">
              <w:rPr>
                <w:rFonts w:ascii="Gentium Plus" w:hAnsi="Gentium Plus" w:cs="Gentium Plus"/>
                <w:sz w:val="28"/>
                <w:szCs w:val="28"/>
              </w:rPr>
              <w:t xml:space="preserve"> ist, was sie</w:t>
            </w:r>
            <w:r w:rsidR="000B02C2" w:rsidRPr="008D11E9">
              <w:rPr>
                <w:rFonts w:ascii="Gentium Plus" w:hAnsi="Gentium Plus" w:cs="Gentium Plus"/>
                <w:color w:val="000000" w:themeColor="text1"/>
                <w:sz w:val="28"/>
                <w:szCs w:val="28"/>
              </w:rPr>
              <w:t xml:space="preserve"> an offensichtlichen oder verborgenen Werken tun, und dass Er </w:t>
            </w:r>
            <w:r w:rsidR="005E75C6" w:rsidRPr="008D11E9">
              <w:rPr>
                <w:rFonts w:ascii="Gentium Plus" w:hAnsi="Gentium Plus" w:cs="Gentium Plus"/>
                <w:color w:val="000000" w:themeColor="text1"/>
                <w:sz w:val="28"/>
                <w:szCs w:val="28"/>
              </w:rPr>
              <w:t xml:space="preserve">über </w:t>
            </w:r>
            <w:r w:rsidR="000B02C2" w:rsidRPr="008D11E9">
              <w:rPr>
                <w:rFonts w:ascii="Gentium Plus" w:hAnsi="Gentium Plus" w:cs="Gentium Plus"/>
                <w:color w:val="000000" w:themeColor="text1"/>
                <w:sz w:val="28"/>
                <w:szCs w:val="28"/>
              </w:rPr>
              <w:t>sie entsprechend richten wird.</w:t>
            </w:r>
          </w:p>
        </w:tc>
      </w:tr>
      <w:tr w:rsidR="000B02C2" w14:paraId="5589AB9A" w14:textId="77777777" w:rsidTr="002068CD">
        <w:tc>
          <w:tcPr>
            <w:tcW w:w="2830" w:type="dxa"/>
          </w:tcPr>
          <w:p w14:paraId="636DD5DB" w14:textId="6C5A2DBE" w:rsidR="000B02C2" w:rsidRPr="00644C19" w:rsidRDefault="000B02C2" w:rsidP="000B02C2">
            <w:pPr>
              <w:rPr>
                <w:rFonts w:ascii="Gentium Plus" w:hAnsi="Gentium Plus" w:cs="Gentium Plus"/>
                <w:b/>
                <w:bCs/>
                <w:sz w:val="28"/>
                <w:szCs w:val="28"/>
              </w:rPr>
            </w:pPr>
            <w:r w:rsidRPr="00B26E8D">
              <w:rPr>
                <w:rFonts w:ascii="Gentium Plus" w:hAnsi="Gentium Plus" w:cs="Gentium Plus"/>
                <w:b/>
                <w:bCs/>
                <w:color w:val="806000" w:themeColor="accent4" w:themeShade="80"/>
                <w:sz w:val="28"/>
                <w:szCs w:val="28"/>
              </w:rPr>
              <w:t>„Das Verhängnis</w:t>
            </w:r>
            <w:r w:rsidR="00B26E8D" w:rsidRPr="00B26E8D">
              <w:rPr>
                <w:rFonts w:ascii="Gentium Plus" w:hAnsi="Gentium Plus" w:cs="Gentium Plus"/>
                <w:b/>
                <w:bCs/>
                <w:color w:val="806000" w:themeColor="accent4" w:themeShade="80"/>
                <w:sz w:val="28"/>
                <w:szCs w:val="28"/>
              </w:rPr>
              <w:t xml:space="preserve"> (al-Qāriʿah)</w:t>
            </w:r>
            <w:r w:rsidRPr="00B26E8D">
              <w:rPr>
                <w:rFonts w:ascii="Gentium Plus" w:hAnsi="Gentium Plus" w:cs="Gentium Plus"/>
                <w:b/>
                <w:bCs/>
                <w:color w:val="806000" w:themeColor="accent4" w:themeShade="80"/>
                <w:sz w:val="28"/>
                <w:szCs w:val="28"/>
              </w:rPr>
              <w:t>“</w:t>
            </w:r>
          </w:p>
        </w:tc>
        <w:tc>
          <w:tcPr>
            <w:tcW w:w="6804" w:type="dxa"/>
          </w:tcPr>
          <w:p w14:paraId="07B212D8" w14:textId="327CA24D" w:rsidR="000B02C2" w:rsidRPr="008D11E9" w:rsidRDefault="00B26E8D"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Al-Qāriʿah</w:t>
            </w:r>
            <w:r w:rsidR="000B02C2" w:rsidRPr="008D11E9">
              <w:rPr>
                <w:rFonts w:ascii="Gentium Plus" w:hAnsi="Gentium Plus" w:cs="Gentium Plus"/>
                <w:color w:val="000000" w:themeColor="text1"/>
                <w:sz w:val="28"/>
                <w:szCs w:val="28"/>
              </w:rPr>
              <w:t xml:space="preserve"> ist einer der Namen für den Tag der Auferstehung; er wurde so genannt, weil er eine große </w:t>
            </w:r>
            <w:r w:rsidRPr="008D11E9">
              <w:rPr>
                <w:rFonts w:ascii="Gentium Plus" w:hAnsi="Gentium Plus" w:cs="Gentium Plus"/>
                <w:color w:val="000000" w:themeColor="text1"/>
                <w:sz w:val="28"/>
                <w:szCs w:val="28"/>
              </w:rPr>
              <w:t>Bestürzung</w:t>
            </w:r>
            <w:r w:rsidR="000B02C2" w:rsidRPr="008D11E9">
              <w:rPr>
                <w:rFonts w:ascii="Gentium Plus" w:hAnsi="Gentium Plus" w:cs="Gentium Plus"/>
                <w:color w:val="000000" w:themeColor="text1"/>
                <w:sz w:val="28"/>
                <w:szCs w:val="28"/>
              </w:rPr>
              <w:t xml:space="preserve"> </w:t>
            </w:r>
            <w:r w:rsidR="005E75C6" w:rsidRPr="008D11E9">
              <w:rPr>
                <w:rFonts w:ascii="Gentium Plus" w:hAnsi="Gentium Plus" w:cs="Gentium Plus"/>
                <w:color w:val="000000" w:themeColor="text1"/>
                <w:sz w:val="28"/>
                <w:szCs w:val="28"/>
              </w:rPr>
              <w:t>bei</w:t>
            </w:r>
            <w:r w:rsidR="000B02C2" w:rsidRPr="008D11E9">
              <w:rPr>
                <w:rFonts w:ascii="Gentium Plus" w:hAnsi="Gentium Plus" w:cs="Gentium Plus"/>
                <w:color w:val="000000" w:themeColor="text1"/>
                <w:sz w:val="28"/>
                <w:szCs w:val="28"/>
              </w:rPr>
              <w:t xml:space="preserve"> den Menschen auslöst und sie mit seinen </w:t>
            </w:r>
            <w:r w:rsidRPr="008D11E9">
              <w:rPr>
                <w:rFonts w:ascii="Gentium Plus" w:hAnsi="Gentium Plus" w:cs="Gentium Plus"/>
                <w:color w:val="000000" w:themeColor="text1"/>
                <w:sz w:val="28"/>
                <w:szCs w:val="28"/>
              </w:rPr>
              <w:t>gewaltigen Ereignissen</w:t>
            </w:r>
            <w:r w:rsidR="000B02C2" w:rsidRPr="008D11E9">
              <w:rPr>
                <w:rFonts w:ascii="Gentium Plus" w:hAnsi="Gentium Plus" w:cs="Gentium Plus"/>
                <w:color w:val="000000" w:themeColor="text1"/>
                <w:sz w:val="28"/>
                <w:szCs w:val="28"/>
              </w:rPr>
              <w:t xml:space="preserve"> erschreckt.</w:t>
            </w:r>
          </w:p>
        </w:tc>
      </w:tr>
      <w:tr w:rsidR="000B02C2" w14:paraId="283FAB7E" w14:textId="77777777" w:rsidTr="002068CD">
        <w:tc>
          <w:tcPr>
            <w:tcW w:w="2830" w:type="dxa"/>
          </w:tcPr>
          <w:p w14:paraId="1575D1B5" w14:textId="3C5D2E10" w:rsidR="000B02C2" w:rsidRPr="00644C19" w:rsidRDefault="000B02C2" w:rsidP="000B02C2">
            <w:pPr>
              <w:rPr>
                <w:rFonts w:ascii="Gentium Plus" w:hAnsi="Gentium Plus" w:cs="Gentium Plus"/>
                <w:b/>
                <w:bCs/>
                <w:sz w:val="28"/>
                <w:szCs w:val="28"/>
              </w:rPr>
            </w:pPr>
            <w:r w:rsidRPr="00B26E8D">
              <w:rPr>
                <w:rFonts w:ascii="Gentium Plus" w:hAnsi="Gentium Plus" w:cs="Gentium Plus"/>
                <w:b/>
                <w:bCs/>
                <w:color w:val="806000" w:themeColor="accent4" w:themeShade="80"/>
                <w:sz w:val="28"/>
                <w:szCs w:val="28"/>
              </w:rPr>
              <w:t>„Und was lässt dich wissen, was das Verhängnis ist?“</w:t>
            </w:r>
          </w:p>
        </w:tc>
        <w:tc>
          <w:tcPr>
            <w:tcW w:w="6804" w:type="dxa"/>
          </w:tcPr>
          <w:p w14:paraId="63FAD163" w14:textId="21F83F8D" w:rsidR="000B02C2" w:rsidRPr="008D11E9" w:rsidRDefault="00B26E8D"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Er hat dieses Ereignis</w:t>
            </w:r>
            <w:r w:rsidR="000B02C2" w:rsidRPr="008D11E9">
              <w:rPr>
                <w:rFonts w:ascii="Gentium Plus" w:hAnsi="Gentium Plus" w:cs="Gentium Plus"/>
                <w:color w:val="000000" w:themeColor="text1"/>
                <w:sz w:val="28"/>
                <w:szCs w:val="28"/>
              </w:rPr>
              <w:t xml:space="preserve"> </w:t>
            </w:r>
            <w:r w:rsidR="005E75C6" w:rsidRPr="008D11E9">
              <w:rPr>
                <w:rFonts w:ascii="Gentium Plus" w:hAnsi="Gentium Plus" w:cs="Gentium Plus"/>
                <w:color w:val="000000" w:themeColor="text1"/>
                <w:sz w:val="28"/>
                <w:szCs w:val="28"/>
              </w:rPr>
              <w:t xml:space="preserve">hiermit </w:t>
            </w:r>
            <w:r w:rsidR="000B02C2" w:rsidRPr="008D11E9">
              <w:rPr>
                <w:rFonts w:ascii="Gentium Plus" w:hAnsi="Gentium Plus" w:cs="Gentium Plus"/>
                <w:color w:val="000000" w:themeColor="text1"/>
                <w:sz w:val="28"/>
                <w:szCs w:val="28"/>
              </w:rPr>
              <w:t>hervorgehoben und ih</w:t>
            </w:r>
            <w:r w:rsidRPr="008D11E9">
              <w:rPr>
                <w:rFonts w:ascii="Gentium Plus" w:hAnsi="Gentium Plus" w:cs="Gentium Plus"/>
                <w:color w:val="000000" w:themeColor="text1"/>
                <w:sz w:val="28"/>
                <w:szCs w:val="28"/>
              </w:rPr>
              <w:t>m</w:t>
            </w:r>
            <w:r w:rsidR="000B02C2" w:rsidRPr="008D11E9">
              <w:rPr>
                <w:rFonts w:ascii="Gentium Plus" w:hAnsi="Gentium Plus" w:cs="Gentium Plus"/>
                <w:color w:val="000000" w:themeColor="text1"/>
                <w:sz w:val="28"/>
                <w:szCs w:val="28"/>
              </w:rPr>
              <w:t xml:space="preserve"> </w:t>
            </w:r>
            <w:r w:rsidR="005E75C6" w:rsidRPr="008D11E9">
              <w:rPr>
                <w:rFonts w:ascii="Gentium Plus" w:hAnsi="Gentium Plus" w:cs="Gentium Plus"/>
                <w:color w:val="000000" w:themeColor="text1"/>
                <w:sz w:val="28"/>
                <w:szCs w:val="28"/>
              </w:rPr>
              <w:t xml:space="preserve">dadurch </w:t>
            </w:r>
            <w:r w:rsidR="000B02C2" w:rsidRPr="008D11E9">
              <w:rPr>
                <w:rFonts w:ascii="Gentium Plus" w:hAnsi="Gentium Plus" w:cs="Gentium Plus"/>
                <w:color w:val="000000" w:themeColor="text1"/>
                <w:sz w:val="28"/>
                <w:szCs w:val="28"/>
              </w:rPr>
              <w:t>eine große Bedeutung beigemessen</w:t>
            </w:r>
            <w:r w:rsidRPr="008D11E9">
              <w:rPr>
                <w:rFonts w:ascii="Gentium Plus" w:hAnsi="Gentium Plus" w:cs="Gentium Plus"/>
                <w:color w:val="000000" w:themeColor="text1"/>
                <w:sz w:val="28"/>
                <w:szCs w:val="28"/>
              </w:rPr>
              <w:t>.</w:t>
            </w:r>
          </w:p>
        </w:tc>
      </w:tr>
      <w:tr w:rsidR="000B02C2" w14:paraId="27B6A161" w14:textId="77777777" w:rsidTr="002068CD">
        <w:tc>
          <w:tcPr>
            <w:tcW w:w="2830" w:type="dxa"/>
          </w:tcPr>
          <w:p w14:paraId="3E23A35E" w14:textId="29860280" w:rsidR="000B02C2" w:rsidRPr="00644C19" w:rsidRDefault="000B02C2" w:rsidP="000B02C2">
            <w:pPr>
              <w:rPr>
                <w:rFonts w:ascii="Gentium Plus" w:hAnsi="Gentium Plus" w:cs="Gentium Plus"/>
                <w:b/>
                <w:bCs/>
                <w:sz w:val="28"/>
                <w:szCs w:val="28"/>
              </w:rPr>
            </w:pPr>
            <w:r w:rsidRPr="00151FE4">
              <w:rPr>
                <w:rFonts w:ascii="Gentium Plus" w:hAnsi="Gentium Plus" w:cs="Gentium Plus"/>
                <w:b/>
                <w:bCs/>
                <w:color w:val="806000" w:themeColor="accent4" w:themeShade="80"/>
                <w:sz w:val="28"/>
                <w:szCs w:val="28"/>
              </w:rPr>
              <w:t>„Am Tag, da die Menschen wie flatternde Motten sein werden“</w:t>
            </w:r>
          </w:p>
        </w:tc>
        <w:tc>
          <w:tcPr>
            <w:tcW w:w="6804" w:type="dxa"/>
          </w:tcPr>
          <w:p w14:paraId="24C24954" w14:textId="17D43285" w:rsidR="000B02C2" w:rsidRPr="008D11E9" w:rsidRDefault="000B02C2"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w:t>
            </w:r>
            <w:r w:rsidRPr="008D11E9">
              <w:rPr>
                <w:color w:val="000000" w:themeColor="text1"/>
              </w:rPr>
              <w:t xml:space="preserve"> </w:t>
            </w:r>
            <w:r w:rsidR="00B26E8D" w:rsidRPr="008D11E9">
              <w:rPr>
                <w:rFonts w:ascii="Gentium Plus" w:hAnsi="Gentium Plus" w:cs="Gentium Plus"/>
                <w:color w:val="000000" w:themeColor="text1"/>
                <w:sz w:val="28"/>
                <w:szCs w:val="28"/>
              </w:rPr>
              <w:t>Aufgrund vo</w:t>
            </w:r>
            <w:r w:rsidR="00713C32" w:rsidRPr="008D11E9">
              <w:rPr>
                <w:rFonts w:ascii="Gentium Plus" w:hAnsi="Gentium Plus" w:cs="Gentium Plus"/>
                <w:color w:val="000000" w:themeColor="text1"/>
                <w:sz w:val="28"/>
                <w:szCs w:val="28"/>
              </w:rPr>
              <w:t>n</w:t>
            </w:r>
            <w:r w:rsidR="00B26E8D" w:rsidRPr="008D11E9">
              <w:rPr>
                <w:rFonts w:ascii="Gentium Plus" w:hAnsi="Gentium Plus" w:cs="Gentium Plus"/>
                <w:color w:val="000000" w:themeColor="text1"/>
                <w:sz w:val="28"/>
                <w:szCs w:val="28"/>
              </w:rPr>
              <w:t xml:space="preserve"> heftige</w:t>
            </w:r>
            <w:r w:rsidR="00713C32" w:rsidRPr="008D11E9">
              <w:rPr>
                <w:rFonts w:ascii="Gentium Plus" w:hAnsi="Gentium Plus" w:cs="Gentium Plus"/>
                <w:color w:val="000000" w:themeColor="text1"/>
                <w:sz w:val="28"/>
                <w:szCs w:val="28"/>
              </w:rPr>
              <w:t>m</w:t>
            </w:r>
            <w:r w:rsidR="00B26E8D" w:rsidRPr="008D11E9">
              <w:rPr>
                <w:rFonts w:ascii="Gentium Plus" w:hAnsi="Gentium Plus" w:cs="Gentium Plus"/>
                <w:color w:val="000000" w:themeColor="text1"/>
                <w:sz w:val="28"/>
                <w:szCs w:val="28"/>
              </w:rPr>
              <w:t xml:space="preserve"> Schrecken</w:t>
            </w:r>
            <w:r w:rsidRPr="008D11E9">
              <w:rPr>
                <w:rFonts w:ascii="Gentium Plus" w:hAnsi="Gentium Plus" w:cs="Gentium Plus"/>
                <w:color w:val="000000" w:themeColor="text1"/>
                <w:sz w:val="28"/>
                <w:szCs w:val="28"/>
              </w:rPr>
              <w:t xml:space="preserve"> und </w:t>
            </w:r>
            <w:r w:rsidR="00B26E8D" w:rsidRPr="008D11E9">
              <w:rPr>
                <w:rFonts w:ascii="Gentium Plus" w:hAnsi="Gentium Plus" w:cs="Gentium Plus"/>
                <w:color w:val="000000" w:themeColor="text1"/>
                <w:sz w:val="28"/>
                <w:szCs w:val="28"/>
              </w:rPr>
              <w:t xml:space="preserve">Bestürzung.  </w:t>
            </w:r>
          </w:p>
          <w:p w14:paraId="783F1933" w14:textId="55917073" w:rsidR="000B02C2" w:rsidRPr="008D11E9" w:rsidRDefault="000B02C2"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w:t>
            </w:r>
            <w:r w:rsidRPr="008D11E9">
              <w:rPr>
                <w:color w:val="000000" w:themeColor="text1"/>
              </w:rPr>
              <w:t xml:space="preserve"> </w:t>
            </w:r>
            <w:r w:rsidR="00713C32" w:rsidRPr="008D11E9">
              <w:rPr>
                <w:rFonts w:ascii="Gentium Plus" w:hAnsi="Gentium Plus" w:cs="Gentium Plus"/>
                <w:color w:val="000000" w:themeColor="text1"/>
                <w:sz w:val="28"/>
                <w:szCs w:val="28"/>
              </w:rPr>
              <w:t xml:space="preserve">D.h. </w:t>
            </w:r>
            <w:r w:rsidRPr="008D11E9">
              <w:rPr>
                <w:rFonts w:ascii="Gentium Plus" w:hAnsi="Gentium Plus" w:cs="Gentium Plus"/>
                <w:color w:val="000000" w:themeColor="text1"/>
                <w:sz w:val="28"/>
                <w:szCs w:val="28"/>
              </w:rPr>
              <w:t xml:space="preserve">wie </w:t>
            </w:r>
            <w:r w:rsidR="00151FE4" w:rsidRPr="008D11E9">
              <w:rPr>
                <w:rFonts w:ascii="Gentium Plus" w:hAnsi="Gentium Plus" w:cs="Gentium Plus"/>
                <w:color w:val="000000" w:themeColor="text1"/>
                <w:sz w:val="28"/>
                <w:szCs w:val="28"/>
              </w:rPr>
              <w:t>die Heuschrecken</w:t>
            </w:r>
            <w:r w:rsidR="00713C32" w:rsidRPr="008D11E9">
              <w:rPr>
                <w:rFonts w:ascii="Gentium Plus" w:hAnsi="Gentium Plus" w:cs="Gentium Plus"/>
                <w:color w:val="000000" w:themeColor="text1"/>
                <w:sz w:val="28"/>
                <w:szCs w:val="28"/>
              </w:rPr>
              <w:t xml:space="preserve"> oder Schmetterlinge</w:t>
            </w:r>
            <w:r w:rsidRPr="008D11E9">
              <w:rPr>
                <w:rFonts w:ascii="Gentium Plus" w:hAnsi="Gentium Plus" w:cs="Gentium Plus"/>
                <w:color w:val="000000" w:themeColor="text1"/>
                <w:sz w:val="28"/>
                <w:szCs w:val="28"/>
              </w:rPr>
              <w:t>, die in der Natur verstreut sind und hier und da herumflattern</w:t>
            </w:r>
            <w:r w:rsidR="00151FE4" w:rsidRPr="008D11E9">
              <w:rPr>
                <w:rFonts w:ascii="Gentium Plus" w:hAnsi="Gentium Plus" w:cs="Gentium Plus"/>
                <w:color w:val="000000" w:themeColor="text1"/>
                <w:sz w:val="28"/>
                <w:szCs w:val="28"/>
              </w:rPr>
              <w:t xml:space="preserve">. </w:t>
            </w:r>
            <w:r w:rsidR="00713C32" w:rsidRPr="008D11E9">
              <w:rPr>
                <w:rFonts w:ascii="Gentium Plus" w:hAnsi="Gentium Plus" w:cs="Gentium Plus"/>
                <w:color w:val="000000" w:themeColor="text1"/>
                <w:sz w:val="28"/>
                <w:szCs w:val="28"/>
              </w:rPr>
              <w:t>Hiermit</w:t>
            </w:r>
            <w:r w:rsidR="00151FE4" w:rsidRPr="008D11E9">
              <w:rPr>
                <w:rFonts w:ascii="Gentium Plus" w:hAnsi="Gentium Plus" w:cs="Gentium Plus"/>
                <w:color w:val="000000" w:themeColor="text1"/>
                <w:sz w:val="28"/>
                <w:szCs w:val="28"/>
              </w:rPr>
              <w:t xml:space="preserve"> </w:t>
            </w:r>
            <w:r w:rsidRPr="008D11E9">
              <w:rPr>
                <w:rFonts w:ascii="Gentium Plus" w:hAnsi="Gentium Plus" w:cs="Gentium Plus"/>
                <w:color w:val="000000" w:themeColor="text1"/>
                <w:sz w:val="28"/>
                <w:szCs w:val="28"/>
              </w:rPr>
              <w:t xml:space="preserve">sind die Insekten gemeint, die nachts </w:t>
            </w:r>
            <w:r w:rsidR="00151FE4" w:rsidRPr="008D11E9">
              <w:rPr>
                <w:rFonts w:ascii="Gentium Plus" w:hAnsi="Gentium Plus" w:cs="Gentium Plus"/>
                <w:color w:val="000000" w:themeColor="text1"/>
                <w:sz w:val="28"/>
                <w:szCs w:val="28"/>
              </w:rPr>
              <w:t xml:space="preserve">umherschwirrend </w:t>
            </w:r>
            <w:r w:rsidRPr="008D11E9">
              <w:rPr>
                <w:rFonts w:ascii="Gentium Plus" w:hAnsi="Gentium Plus" w:cs="Gentium Plus"/>
                <w:color w:val="000000" w:themeColor="text1"/>
                <w:sz w:val="28"/>
                <w:szCs w:val="28"/>
              </w:rPr>
              <w:t>herauskommen</w:t>
            </w:r>
            <w:r w:rsidR="00151FE4" w:rsidRPr="008D11E9">
              <w:rPr>
                <w:rFonts w:ascii="Gentium Plus" w:hAnsi="Gentium Plus" w:cs="Gentium Plus"/>
                <w:color w:val="000000" w:themeColor="text1"/>
                <w:sz w:val="28"/>
                <w:szCs w:val="28"/>
              </w:rPr>
              <w:t>.</w:t>
            </w:r>
            <w:r w:rsidRPr="008D11E9">
              <w:rPr>
                <w:rFonts w:ascii="Gentium Plus" w:hAnsi="Gentium Plus" w:cs="Gentium Plus"/>
                <w:color w:val="000000" w:themeColor="text1"/>
                <w:sz w:val="28"/>
                <w:szCs w:val="28"/>
              </w:rPr>
              <w:t xml:space="preserve"> </w:t>
            </w:r>
          </w:p>
        </w:tc>
      </w:tr>
      <w:tr w:rsidR="000B02C2" w14:paraId="2D73F946" w14:textId="77777777" w:rsidTr="002068CD">
        <w:tc>
          <w:tcPr>
            <w:tcW w:w="2830" w:type="dxa"/>
          </w:tcPr>
          <w:p w14:paraId="63A4F622" w14:textId="397F8C49" w:rsidR="000B02C2" w:rsidRPr="00644C19" w:rsidRDefault="000B02C2" w:rsidP="000B02C2">
            <w:pPr>
              <w:rPr>
                <w:rFonts w:ascii="Gentium Plus" w:hAnsi="Gentium Plus" w:cs="Gentium Plus"/>
                <w:b/>
                <w:bCs/>
                <w:sz w:val="28"/>
                <w:szCs w:val="28"/>
              </w:rPr>
            </w:pPr>
            <w:r w:rsidRPr="00B26E8D">
              <w:rPr>
                <w:rFonts w:ascii="Gentium Plus" w:hAnsi="Gentium Plus" w:cs="Gentium Plus"/>
                <w:b/>
                <w:bCs/>
                <w:color w:val="806000" w:themeColor="accent4" w:themeShade="80"/>
                <w:sz w:val="28"/>
                <w:szCs w:val="28"/>
              </w:rPr>
              <w:t xml:space="preserve">„wie </w:t>
            </w:r>
            <w:proofErr w:type="spellStart"/>
            <w:r w:rsidRPr="00B26E8D">
              <w:rPr>
                <w:rFonts w:ascii="Gentium Plus" w:hAnsi="Gentium Plus" w:cs="Gentium Plus"/>
                <w:b/>
                <w:bCs/>
                <w:color w:val="806000" w:themeColor="accent4" w:themeShade="80"/>
                <w:sz w:val="28"/>
                <w:szCs w:val="28"/>
              </w:rPr>
              <w:t>zerflockte</w:t>
            </w:r>
            <w:proofErr w:type="spellEnd"/>
            <w:r w:rsidRPr="00B26E8D">
              <w:rPr>
                <w:rFonts w:ascii="Gentium Plus" w:hAnsi="Gentium Plus" w:cs="Gentium Plus"/>
                <w:b/>
                <w:bCs/>
                <w:color w:val="806000" w:themeColor="accent4" w:themeShade="80"/>
                <w:sz w:val="28"/>
                <w:szCs w:val="28"/>
              </w:rPr>
              <w:t xml:space="preserve"> gefärbte Wolle</w:t>
            </w:r>
            <w:r w:rsidRPr="00151FE4">
              <w:rPr>
                <w:rFonts w:ascii="Gentium Plus" w:hAnsi="Gentium Plus" w:cs="Gentium Plus"/>
                <w:b/>
                <w:bCs/>
                <w:color w:val="806000" w:themeColor="accent4" w:themeShade="80"/>
                <w:sz w:val="28"/>
                <w:szCs w:val="28"/>
              </w:rPr>
              <w:t>“</w:t>
            </w:r>
          </w:p>
        </w:tc>
        <w:tc>
          <w:tcPr>
            <w:tcW w:w="6804" w:type="dxa"/>
          </w:tcPr>
          <w:p w14:paraId="4A8362D9" w14:textId="2FE259D9" w:rsidR="000B02C2" w:rsidRPr="008D11E9" w:rsidRDefault="00E80750"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W</w:t>
            </w:r>
            <w:r w:rsidR="000B02C2" w:rsidRPr="008D11E9">
              <w:rPr>
                <w:rFonts w:ascii="Gentium Plus" w:hAnsi="Gentium Plus" w:cs="Gentium Plus"/>
                <w:color w:val="000000" w:themeColor="text1"/>
                <w:sz w:val="28"/>
                <w:szCs w:val="28"/>
              </w:rPr>
              <w:t xml:space="preserve">ie Flocken aus kardierter Wolle, die </w:t>
            </w:r>
            <w:r w:rsidR="00B26E8D" w:rsidRPr="008D11E9">
              <w:rPr>
                <w:rFonts w:ascii="Gentium Plus" w:hAnsi="Gentium Plus" w:cs="Gentium Plus"/>
                <w:color w:val="000000" w:themeColor="text1"/>
                <w:sz w:val="28"/>
                <w:szCs w:val="28"/>
              </w:rPr>
              <w:t xml:space="preserve">so leicht sind, dass sie von jedem </w:t>
            </w:r>
            <w:r w:rsidR="000B02C2" w:rsidRPr="008D11E9">
              <w:rPr>
                <w:rFonts w:ascii="Gentium Plus" w:hAnsi="Gentium Plus" w:cs="Gentium Plus"/>
                <w:color w:val="000000" w:themeColor="text1"/>
                <w:sz w:val="28"/>
                <w:szCs w:val="28"/>
              </w:rPr>
              <w:t>Wind hier und da auf</w:t>
            </w:r>
            <w:r w:rsidR="00B26E8D" w:rsidRPr="008D11E9">
              <w:rPr>
                <w:rFonts w:ascii="Gentium Plus" w:hAnsi="Gentium Plus" w:cs="Gentium Plus"/>
                <w:color w:val="000000" w:themeColor="text1"/>
                <w:sz w:val="28"/>
                <w:szCs w:val="28"/>
              </w:rPr>
              <w:t>ge</w:t>
            </w:r>
            <w:r w:rsidR="000B02C2" w:rsidRPr="008D11E9">
              <w:rPr>
                <w:rFonts w:ascii="Gentium Plus" w:hAnsi="Gentium Plus" w:cs="Gentium Plus"/>
                <w:color w:val="000000" w:themeColor="text1"/>
                <w:sz w:val="28"/>
                <w:szCs w:val="28"/>
              </w:rPr>
              <w:t>wirbelt</w:t>
            </w:r>
            <w:r w:rsidR="00B26E8D" w:rsidRPr="008D11E9">
              <w:rPr>
                <w:rFonts w:ascii="Gentium Plus" w:hAnsi="Gentium Plus" w:cs="Gentium Plus"/>
                <w:color w:val="000000" w:themeColor="text1"/>
                <w:sz w:val="28"/>
                <w:szCs w:val="28"/>
              </w:rPr>
              <w:t xml:space="preserve"> werden</w:t>
            </w:r>
            <w:r w:rsidR="000B02C2" w:rsidRPr="008D11E9">
              <w:rPr>
                <w:rFonts w:ascii="Gentium Plus" w:hAnsi="Gentium Plus" w:cs="Gentium Plus"/>
                <w:color w:val="000000" w:themeColor="text1"/>
                <w:sz w:val="28"/>
                <w:szCs w:val="28"/>
              </w:rPr>
              <w:t>.</w:t>
            </w:r>
          </w:p>
        </w:tc>
      </w:tr>
      <w:tr w:rsidR="000B02C2" w14:paraId="10719392" w14:textId="77777777" w:rsidTr="002068CD">
        <w:tc>
          <w:tcPr>
            <w:tcW w:w="2830" w:type="dxa"/>
          </w:tcPr>
          <w:p w14:paraId="73DDF894" w14:textId="51D8B903" w:rsidR="000B02C2" w:rsidRPr="00644C19" w:rsidRDefault="000B02C2" w:rsidP="000B02C2">
            <w:pPr>
              <w:rPr>
                <w:rFonts w:ascii="Gentium Plus" w:hAnsi="Gentium Plus" w:cs="Gentium Plus"/>
                <w:b/>
                <w:bCs/>
                <w:sz w:val="28"/>
                <w:szCs w:val="28"/>
              </w:rPr>
            </w:pPr>
            <w:r w:rsidRPr="00151FE4">
              <w:rPr>
                <w:rFonts w:ascii="Gentium Plus" w:hAnsi="Gentium Plus" w:cs="Gentium Plus"/>
                <w:b/>
                <w:bCs/>
                <w:color w:val="806000" w:themeColor="accent4" w:themeShade="80"/>
                <w:sz w:val="28"/>
                <w:szCs w:val="28"/>
              </w:rPr>
              <w:t>„dessen Waagschalen schwer sind“</w:t>
            </w:r>
          </w:p>
        </w:tc>
        <w:tc>
          <w:tcPr>
            <w:tcW w:w="6804" w:type="dxa"/>
          </w:tcPr>
          <w:p w14:paraId="25964213" w14:textId="64A49107" w:rsidR="000B02C2" w:rsidRPr="008D11E9" w:rsidRDefault="00901A89"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D.h. </w:t>
            </w:r>
            <w:r w:rsidR="000B02C2" w:rsidRPr="008D11E9">
              <w:rPr>
                <w:rFonts w:ascii="Gentium Plus" w:hAnsi="Gentium Plus" w:cs="Gentium Plus"/>
                <w:color w:val="000000" w:themeColor="text1"/>
                <w:sz w:val="28"/>
                <w:szCs w:val="28"/>
              </w:rPr>
              <w:t xml:space="preserve">seine guten Werke werden mehr </w:t>
            </w:r>
            <w:r w:rsidRPr="008D11E9">
              <w:rPr>
                <w:rFonts w:ascii="Gentium Plus" w:hAnsi="Gentium Plus" w:cs="Gentium Plus"/>
                <w:color w:val="000000" w:themeColor="text1"/>
                <w:sz w:val="28"/>
                <w:szCs w:val="28"/>
              </w:rPr>
              <w:t>wiegen</w:t>
            </w:r>
            <w:r w:rsidR="000B02C2" w:rsidRPr="008D11E9">
              <w:rPr>
                <w:rFonts w:ascii="Gentium Plus" w:hAnsi="Gentium Plus" w:cs="Gentium Plus"/>
                <w:color w:val="000000" w:themeColor="text1"/>
                <w:sz w:val="28"/>
                <w:szCs w:val="28"/>
              </w:rPr>
              <w:t xml:space="preserve"> als seine schlechten.</w:t>
            </w:r>
          </w:p>
        </w:tc>
      </w:tr>
      <w:tr w:rsidR="000B02C2" w14:paraId="331D22CE" w14:textId="77777777" w:rsidTr="002068CD">
        <w:tc>
          <w:tcPr>
            <w:tcW w:w="2830" w:type="dxa"/>
          </w:tcPr>
          <w:p w14:paraId="374ED367" w14:textId="0A30F4A3" w:rsidR="000B02C2" w:rsidRPr="00644C19" w:rsidRDefault="000B02C2" w:rsidP="000B02C2">
            <w:pPr>
              <w:rPr>
                <w:rFonts w:ascii="Gentium Plus" w:hAnsi="Gentium Plus" w:cs="Gentium Plus"/>
                <w:b/>
                <w:bCs/>
                <w:sz w:val="28"/>
                <w:szCs w:val="28"/>
              </w:rPr>
            </w:pPr>
            <w:r w:rsidRPr="00151FE4">
              <w:rPr>
                <w:rFonts w:ascii="Gentium Plus" w:hAnsi="Gentium Plus" w:cs="Gentium Plus"/>
                <w:b/>
                <w:bCs/>
                <w:color w:val="806000" w:themeColor="accent4" w:themeShade="80"/>
                <w:sz w:val="28"/>
                <w:szCs w:val="28"/>
              </w:rPr>
              <w:t>„in einem zufriedenen Leben sein“</w:t>
            </w:r>
          </w:p>
        </w:tc>
        <w:tc>
          <w:tcPr>
            <w:tcW w:w="6804" w:type="dxa"/>
          </w:tcPr>
          <w:p w14:paraId="6610F1E7" w14:textId="4506BAFA" w:rsidR="000B02C2" w:rsidRPr="008D11E9" w:rsidRDefault="00151FE4"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In den Paradiesgärten</w:t>
            </w:r>
          </w:p>
        </w:tc>
      </w:tr>
      <w:tr w:rsidR="000B02C2" w14:paraId="415255BE" w14:textId="77777777" w:rsidTr="002068CD">
        <w:tc>
          <w:tcPr>
            <w:tcW w:w="2830" w:type="dxa"/>
          </w:tcPr>
          <w:p w14:paraId="2FE584DA" w14:textId="1B3AD63D" w:rsidR="000B02C2" w:rsidRPr="00644C19" w:rsidRDefault="000B02C2" w:rsidP="000B02C2">
            <w:pPr>
              <w:rPr>
                <w:rFonts w:ascii="Gentium Plus" w:hAnsi="Gentium Plus" w:cs="Gentium Plus"/>
                <w:b/>
                <w:bCs/>
                <w:sz w:val="28"/>
                <w:szCs w:val="28"/>
              </w:rPr>
            </w:pPr>
            <w:r w:rsidRPr="00151FE4">
              <w:rPr>
                <w:rFonts w:ascii="Gentium Plus" w:hAnsi="Gentium Plus" w:cs="Gentium Plus"/>
                <w:b/>
                <w:bCs/>
                <w:color w:val="806000" w:themeColor="accent4" w:themeShade="80"/>
                <w:sz w:val="28"/>
                <w:szCs w:val="28"/>
              </w:rPr>
              <w:t>„dessen Waagschalen leicht sind“</w:t>
            </w:r>
          </w:p>
        </w:tc>
        <w:tc>
          <w:tcPr>
            <w:tcW w:w="6804" w:type="dxa"/>
          </w:tcPr>
          <w:p w14:paraId="132659DE" w14:textId="365D7370" w:rsidR="000B02C2" w:rsidRPr="008D11E9" w:rsidRDefault="00901A89"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w:t>
            </w:r>
            <w:r w:rsidR="000B02C2" w:rsidRPr="008D11E9">
              <w:rPr>
                <w:rFonts w:ascii="Gentium Plus" w:hAnsi="Gentium Plus" w:cs="Gentium Plus"/>
                <w:color w:val="000000" w:themeColor="text1"/>
                <w:sz w:val="28"/>
                <w:szCs w:val="28"/>
              </w:rPr>
              <w:t xml:space="preserve">er keine guten Werke hat, </w:t>
            </w:r>
            <w:r w:rsidR="00151FE4" w:rsidRPr="008D11E9">
              <w:rPr>
                <w:rFonts w:ascii="Gentium Plus" w:hAnsi="Gentium Plus" w:cs="Gentium Plus"/>
                <w:color w:val="000000" w:themeColor="text1"/>
                <w:sz w:val="28"/>
                <w:szCs w:val="28"/>
              </w:rPr>
              <w:t>um</w:t>
            </w:r>
            <w:r w:rsidR="000B02C2" w:rsidRPr="008D11E9">
              <w:rPr>
                <w:rFonts w:ascii="Gentium Plus" w:hAnsi="Gentium Plus" w:cs="Gentium Plus"/>
                <w:color w:val="000000" w:themeColor="text1"/>
                <w:sz w:val="28"/>
                <w:szCs w:val="28"/>
              </w:rPr>
              <w:t xml:space="preserve"> den schlechten entgegenzutreten</w:t>
            </w:r>
            <w:r w:rsidR="00151FE4" w:rsidRPr="008D11E9">
              <w:rPr>
                <w:rFonts w:ascii="Gentium Plus" w:hAnsi="Gentium Plus" w:cs="Gentium Plus"/>
                <w:color w:val="000000" w:themeColor="text1"/>
                <w:sz w:val="28"/>
                <w:szCs w:val="28"/>
              </w:rPr>
              <w:t>.</w:t>
            </w:r>
          </w:p>
        </w:tc>
      </w:tr>
      <w:tr w:rsidR="000B02C2" w14:paraId="58E0EA05" w14:textId="77777777" w:rsidTr="002068CD">
        <w:tc>
          <w:tcPr>
            <w:tcW w:w="2830" w:type="dxa"/>
          </w:tcPr>
          <w:p w14:paraId="75B1C48A" w14:textId="6815709E" w:rsidR="000B02C2" w:rsidRPr="00644C19" w:rsidRDefault="000B02C2" w:rsidP="000B02C2">
            <w:pPr>
              <w:rPr>
                <w:rFonts w:ascii="Gentium Plus" w:hAnsi="Gentium Plus" w:cs="Gentium Plus"/>
                <w:b/>
                <w:bCs/>
                <w:sz w:val="28"/>
                <w:szCs w:val="28"/>
              </w:rPr>
            </w:pPr>
            <w:r w:rsidRPr="00151FE4">
              <w:rPr>
                <w:rFonts w:ascii="Gentium Plus" w:hAnsi="Gentium Plus" w:cs="Gentium Plus"/>
                <w:b/>
                <w:bCs/>
                <w:color w:val="806000" w:themeColor="accent4" w:themeShade="80"/>
                <w:sz w:val="28"/>
                <w:szCs w:val="28"/>
              </w:rPr>
              <w:t xml:space="preserve">„dessen Mutter wird ein Abgrund </w:t>
            </w:r>
            <w:r w:rsidR="00151FE4" w:rsidRPr="00151FE4">
              <w:rPr>
                <w:rFonts w:ascii="Gentium Plus" w:hAnsi="Gentium Plus" w:cs="Gentium Plus"/>
                <w:b/>
                <w:bCs/>
                <w:color w:val="806000" w:themeColor="accent4" w:themeShade="80"/>
                <w:sz w:val="28"/>
                <w:szCs w:val="28"/>
              </w:rPr>
              <w:t xml:space="preserve">(al-Hāwiyah) </w:t>
            </w:r>
            <w:r w:rsidRPr="00151FE4">
              <w:rPr>
                <w:rFonts w:ascii="Gentium Plus" w:hAnsi="Gentium Plus" w:cs="Gentium Plus"/>
                <w:b/>
                <w:bCs/>
                <w:color w:val="806000" w:themeColor="accent4" w:themeShade="80"/>
                <w:sz w:val="28"/>
                <w:szCs w:val="28"/>
              </w:rPr>
              <w:t>sein“</w:t>
            </w:r>
          </w:p>
        </w:tc>
        <w:tc>
          <w:tcPr>
            <w:tcW w:w="6804" w:type="dxa"/>
          </w:tcPr>
          <w:p w14:paraId="3FCDE542" w14:textId="3E80D1EA" w:rsidR="000B02C2" w:rsidRPr="008D11E9" w:rsidRDefault="00901A89"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D.h. </w:t>
            </w:r>
            <w:r w:rsidR="000B02C2" w:rsidRPr="008D11E9">
              <w:rPr>
                <w:rFonts w:ascii="Gentium Plus" w:hAnsi="Gentium Plus" w:cs="Gentium Plus"/>
                <w:color w:val="000000" w:themeColor="text1"/>
                <w:sz w:val="28"/>
                <w:szCs w:val="28"/>
              </w:rPr>
              <w:t>seine Wohn</w:t>
            </w:r>
            <w:r w:rsidR="00151FE4" w:rsidRPr="008D11E9">
              <w:rPr>
                <w:rFonts w:ascii="Gentium Plus" w:hAnsi="Gentium Plus" w:cs="Gentium Plus"/>
                <w:color w:val="000000" w:themeColor="text1"/>
                <w:sz w:val="28"/>
                <w:szCs w:val="28"/>
              </w:rPr>
              <w:t xml:space="preserve">stätte und </w:t>
            </w:r>
            <w:r w:rsidRPr="008D11E9">
              <w:rPr>
                <w:rFonts w:ascii="Gentium Plus" w:hAnsi="Gentium Plus" w:cs="Gentium Plus"/>
                <w:color w:val="000000" w:themeColor="text1"/>
                <w:sz w:val="28"/>
                <w:szCs w:val="28"/>
              </w:rPr>
              <w:t xml:space="preserve">sein </w:t>
            </w:r>
            <w:r w:rsidR="00151FE4" w:rsidRPr="008D11E9">
              <w:rPr>
                <w:rFonts w:ascii="Gentium Plus" w:hAnsi="Gentium Plus" w:cs="Gentium Plus"/>
                <w:color w:val="000000" w:themeColor="text1"/>
                <w:sz w:val="28"/>
                <w:szCs w:val="28"/>
              </w:rPr>
              <w:t>Aufenthaltsort</w:t>
            </w:r>
            <w:r w:rsidR="000B02C2" w:rsidRPr="008D11E9">
              <w:rPr>
                <w:rFonts w:ascii="Gentium Plus" w:hAnsi="Gentium Plus" w:cs="Gentium Plus"/>
                <w:color w:val="000000" w:themeColor="text1"/>
                <w:sz w:val="28"/>
                <w:szCs w:val="28"/>
              </w:rPr>
              <w:t xml:space="preserve"> wird im Feuer sein, von dem einer der vielen Namen al-</w:t>
            </w:r>
            <w:r w:rsidR="00151FE4" w:rsidRPr="008D11E9">
              <w:rPr>
                <w:rFonts w:ascii="Gentium Plus" w:hAnsi="Gentium Plus" w:cs="Gentium Plus"/>
                <w:color w:val="000000" w:themeColor="text1"/>
                <w:sz w:val="28"/>
                <w:szCs w:val="28"/>
              </w:rPr>
              <w:t>Hā</w:t>
            </w:r>
            <w:r w:rsidR="000B02C2" w:rsidRPr="008D11E9">
              <w:rPr>
                <w:rFonts w:ascii="Gentium Plus" w:hAnsi="Gentium Plus" w:cs="Gentium Plus"/>
                <w:color w:val="000000" w:themeColor="text1"/>
                <w:sz w:val="28"/>
                <w:szCs w:val="28"/>
              </w:rPr>
              <w:t>wiyah ist, den er nie mehr verlassen wird, so wie eine Mutter, die ständig bei ihrem Sohn ist.</w:t>
            </w:r>
          </w:p>
        </w:tc>
      </w:tr>
      <w:tr w:rsidR="000B02C2" w14:paraId="1E77CE7C" w14:textId="77777777" w:rsidTr="002068CD">
        <w:tc>
          <w:tcPr>
            <w:tcW w:w="2830" w:type="dxa"/>
          </w:tcPr>
          <w:p w14:paraId="1C5420B5" w14:textId="6AA27512" w:rsidR="000B02C2" w:rsidRPr="00644C19" w:rsidRDefault="000B02C2" w:rsidP="000B02C2">
            <w:pPr>
              <w:rPr>
                <w:rFonts w:ascii="Gentium Plus" w:hAnsi="Gentium Plus" w:cs="Gentium Plus"/>
                <w:b/>
                <w:bCs/>
                <w:sz w:val="28"/>
                <w:szCs w:val="28"/>
              </w:rPr>
            </w:pPr>
            <w:r w:rsidRPr="00151FE4">
              <w:rPr>
                <w:rFonts w:ascii="Gentium Plus" w:hAnsi="Gentium Plus" w:cs="Gentium Plus"/>
                <w:b/>
                <w:bCs/>
                <w:color w:val="806000" w:themeColor="accent4" w:themeShade="80"/>
                <w:sz w:val="28"/>
                <w:szCs w:val="28"/>
              </w:rPr>
              <w:t>„Und was lässt dich wissen, was das ist?“</w:t>
            </w:r>
          </w:p>
        </w:tc>
        <w:tc>
          <w:tcPr>
            <w:tcW w:w="6804" w:type="dxa"/>
          </w:tcPr>
          <w:p w14:paraId="534AF7C3" w14:textId="77777777" w:rsidR="000B02C2" w:rsidRPr="00B732E5" w:rsidRDefault="000B02C2" w:rsidP="000B02C2">
            <w:pPr>
              <w:rPr>
                <w:rFonts w:ascii="Gentium Plus" w:hAnsi="Gentium Plus" w:cs="Gentium Plus"/>
                <w:sz w:val="28"/>
                <w:szCs w:val="28"/>
              </w:rPr>
            </w:pPr>
            <w:r w:rsidRPr="008C6FEC">
              <w:rPr>
                <w:rFonts w:ascii="Gentium Plus" w:hAnsi="Gentium Plus" w:cs="Gentium Plus"/>
                <w:sz w:val="28"/>
                <w:szCs w:val="28"/>
              </w:rPr>
              <w:t>Dies ist eine Betonung seiner Ernsthaftigkeit.</w:t>
            </w:r>
          </w:p>
          <w:p w14:paraId="627786B6" w14:textId="77777777" w:rsidR="000B02C2" w:rsidRPr="008C6FEC" w:rsidRDefault="000B02C2" w:rsidP="000B02C2">
            <w:pPr>
              <w:rPr>
                <w:rFonts w:ascii="Gentium Plus" w:hAnsi="Gentium Plus" w:cs="Gentium Plus"/>
                <w:sz w:val="28"/>
                <w:szCs w:val="28"/>
              </w:rPr>
            </w:pPr>
          </w:p>
        </w:tc>
      </w:tr>
      <w:tr w:rsidR="000B02C2" w14:paraId="39D7612B" w14:textId="77777777" w:rsidTr="002068CD">
        <w:tc>
          <w:tcPr>
            <w:tcW w:w="2830" w:type="dxa"/>
          </w:tcPr>
          <w:p w14:paraId="5B70DACE" w14:textId="74F2531F" w:rsidR="000B02C2" w:rsidRPr="00644C19" w:rsidRDefault="000B02C2" w:rsidP="000B02C2">
            <w:pPr>
              <w:rPr>
                <w:rFonts w:ascii="Gentium Plus" w:hAnsi="Gentium Plus" w:cs="Gentium Plus"/>
                <w:b/>
                <w:bCs/>
                <w:sz w:val="28"/>
                <w:szCs w:val="28"/>
              </w:rPr>
            </w:pPr>
            <w:r w:rsidRPr="00151FE4">
              <w:rPr>
                <w:rFonts w:ascii="Gentium Plus" w:hAnsi="Gentium Plus" w:cs="Gentium Plus"/>
                <w:b/>
                <w:bCs/>
                <w:color w:val="806000" w:themeColor="accent4" w:themeShade="80"/>
                <w:sz w:val="28"/>
                <w:szCs w:val="28"/>
              </w:rPr>
              <w:t>„Ein sehr heißes Feuer“</w:t>
            </w:r>
          </w:p>
        </w:tc>
        <w:tc>
          <w:tcPr>
            <w:tcW w:w="6804" w:type="dxa"/>
          </w:tcPr>
          <w:p w14:paraId="1386EA4E" w14:textId="25313834" w:rsidR="000B02C2" w:rsidRPr="008C6FEC" w:rsidRDefault="00B577E3" w:rsidP="000B02C2">
            <w:pPr>
              <w:rPr>
                <w:rFonts w:ascii="Gentium Plus" w:hAnsi="Gentium Plus" w:cs="Gentium Plus"/>
                <w:sz w:val="28"/>
                <w:szCs w:val="28"/>
              </w:rPr>
            </w:pPr>
            <w:r>
              <w:rPr>
                <w:rFonts w:ascii="Gentium Plus" w:hAnsi="Gentium Plus" w:cs="Gentium Plus"/>
                <w:sz w:val="28"/>
                <w:szCs w:val="28"/>
              </w:rPr>
              <w:t>D</w:t>
            </w:r>
            <w:r w:rsidR="000B02C2" w:rsidRPr="008C6FEC">
              <w:rPr>
                <w:rFonts w:ascii="Gentium Plus" w:hAnsi="Gentium Plus" w:cs="Gentium Plus"/>
                <w:sz w:val="28"/>
                <w:szCs w:val="28"/>
              </w:rPr>
              <w:t xml:space="preserve">essen Hitze intensiv sein wird, siebzigmal größer als die Hitze des Feuers in dieser Welt. </w:t>
            </w:r>
          </w:p>
        </w:tc>
      </w:tr>
      <w:tr w:rsidR="000B02C2" w14:paraId="6F479E59" w14:textId="77777777" w:rsidTr="002068CD">
        <w:tc>
          <w:tcPr>
            <w:tcW w:w="2830" w:type="dxa"/>
          </w:tcPr>
          <w:p w14:paraId="68803AE3" w14:textId="6CDB2E6E" w:rsidR="000B02C2" w:rsidRPr="00644C19" w:rsidRDefault="000B02C2" w:rsidP="000B02C2">
            <w:pPr>
              <w:rPr>
                <w:rFonts w:ascii="Gentium Plus" w:hAnsi="Gentium Plus" w:cs="Gentium Plus"/>
                <w:b/>
                <w:bCs/>
                <w:sz w:val="28"/>
                <w:szCs w:val="28"/>
              </w:rPr>
            </w:pPr>
            <w:r w:rsidRPr="00151FE4">
              <w:rPr>
                <w:rFonts w:ascii="Gentium Plus" w:hAnsi="Gentium Plus" w:cs="Gentium Plus"/>
                <w:b/>
                <w:bCs/>
                <w:color w:val="806000" w:themeColor="accent4" w:themeShade="80"/>
                <w:sz w:val="28"/>
                <w:szCs w:val="28"/>
              </w:rPr>
              <w:t>„Die Vermehrung“</w:t>
            </w:r>
          </w:p>
        </w:tc>
        <w:tc>
          <w:tcPr>
            <w:tcW w:w="6804" w:type="dxa"/>
          </w:tcPr>
          <w:p w14:paraId="1A5FFBB2" w14:textId="048A1307" w:rsidR="000B02C2" w:rsidRPr="008D11E9" w:rsidRDefault="00151FE4" w:rsidP="00151FE4">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Dies</w:t>
            </w:r>
            <w:r w:rsidR="000B02C2" w:rsidRPr="008D11E9">
              <w:rPr>
                <w:rFonts w:ascii="Gentium Plus" w:hAnsi="Gentium Plus" w:cs="Gentium Plus"/>
                <w:color w:val="000000" w:themeColor="text1"/>
                <w:sz w:val="28"/>
                <w:szCs w:val="28"/>
              </w:rPr>
              <w:t xml:space="preserve"> </w:t>
            </w:r>
            <w:r w:rsidR="00B577E3" w:rsidRPr="008D11E9">
              <w:rPr>
                <w:rFonts w:ascii="Gentium Plus" w:hAnsi="Gentium Plus" w:cs="Gentium Plus"/>
                <w:color w:val="000000" w:themeColor="text1"/>
                <w:sz w:val="28"/>
                <w:szCs w:val="28"/>
              </w:rPr>
              <w:t>um</w:t>
            </w:r>
            <w:r w:rsidRPr="008D11E9">
              <w:rPr>
                <w:rFonts w:ascii="Gentium Plus" w:hAnsi="Gentium Plus" w:cs="Gentium Plus"/>
                <w:color w:val="000000" w:themeColor="text1"/>
                <w:sz w:val="28"/>
                <w:szCs w:val="28"/>
              </w:rPr>
              <w:t>f</w:t>
            </w:r>
            <w:r w:rsidR="000B02C2" w:rsidRPr="008D11E9">
              <w:rPr>
                <w:rFonts w:ascii="Gentium Plus" w:hAnsi="Gentium Plus" w:cs="Gentium Plus"/>
                <w:color w:val="000000" w:themeColor="text1"/>
                <w:sz w:val="28"/>
                <w:szCs w:val="28"/>
              </w:rPr>
              <w:t>asst</w:t>
            </w:r>
            <w:r w:rsidRPr="008D11E9">
              <w:rPr>
                <w:rFonts w:ascii="Gentium Plus" w:hAnsi="Gentium Plus" w:cs="Gentium Plus"/>
                <w:color w:val="000000" w:themeColor="text1"/>
                <w:sz w:val="28"/>
                <w:szCs w:val="28"/>
              </w:rPr>
              <w:t xml:space="preserve"> alles</w:t>
            </w:r>
            <w:r w:rsidR="000B02C2" w:rsidRPr="008D11E9">
              <w:rPr>
                <w:rFonts w:ascii="Gentium Plus" w:hAnsi="Gentium Plus" w:cs="Gentium Plus"/>
                <w:color w:val="000000" w:themeColor="text1"/>
                <w:sz w:val="28"/>
                <w:szCs w:val="28"/>
              </w:rPr>
              <w:t>, was die Menschen gerne im Überfluss haben und stolz darauf sind, wie Besitz, Kinder, Anhänger, Soldaten, Diener, Macht und andere</w:t>
            </w:r>
            <w:r w:rsidRPr="008D11E9">
              <w:rPr>
                <w:rFonts w:ascii="Gentium Plus" w:hAnsi="Gentium Plus" w:cs="Gentium Plus"/>
                <w:color w:val="000000" w:themeColor="text1"/>
                <w:sz w:val="28"/>
                <w:szCs w:val="28"/>
              </w:rPr>
              <w:t xml:space="preserve"> Dinge.</w:t>
            </w:r>
            <w:r w:rsidR="000B02C2" w:rsidRPr="008D11E9">
              <w:rPr>
                <w:rFonts w:ascii="Gentium Plus" w:hAnsi="Gentium Plus" w:cs="Gentium Plus"/>
                <w:color w:val="000000" w:themeColor="text1"/>
                <w:sz w:val="28"/>
                <w:szCs w:val="28"/>
              </w:rPr>
              <w:t xml:space="preserve"> </w:t>
            </w:r>
          </w:p>
        </w:tc>
      </w:tr>
      <w:tr w:rsidR="000B02C2" w14:paraId="4A95478B" w14:textId="77777777" w:rsidTr="002068CD">
        <w:tc>
          <w:tcPr>
            <w:tcW w:w="2830" w:type="dxa"/>
          </w:tcPr>
          <w:p w14:paraId="3299A056" w14:textId="722E2366" w:rsidR="000B02C2" w:rsidRPr="00644C19" w:rsidRDefault="000B02C2" w:rsidP="000B02C2">
            <w:pPr>
              <w:rPr>
                <w:rFonts w:ascii="Gentium Plus" w:hAnsi="Gentium Plus" w:cs="Gentium Plus"/>
                <w:b/>
                <w:bCs/>
                <w:sz w:val="28"/>
                <w:szCs w:val="28"/>
              </w:rPr>
            </w:pPr>
            <w:r w:rsidRPr="006B1D66">
              <w:rPr>
                <w:rFonts w:ascii="Gentium Plus" w:hAnsi="Gentium Plus" w:cs="Gentium Plus"/>
                <w:b/>
                <w:bCs/>
                <w:color w:val="806000" w:themeColor="accent4" w:themeShade="80"/>
                <w:sz w:val="28"/>
                <w:szCs w:val="28"/>
              </w:rPr>
              <w:t>„lenkt euch ab“</w:t>
            </w:r>
          </w:p>
        </w:tc>
        <w:tc>
          <w:tcPr>
            <w:tcW w:w="6804" w:type="dxa"/>
          </w:tcPr>
          <w:p w14:paraId="4AA8D8E3" w14:textId="793B819C" w:rsidR="000B02C2" w:rsidRPr="008D11E9" w:rsidRDefault="00151FE4"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Ihr habt euch</w:t>
            </w:r>
            <w:r w:rsidR="000B02C2" w:rsidRPr="008D11E9">
              <w:rPr>
                <w:rFonts w:ascii="Gentium Plus" w:hAnsi="Gentium Plus" w:cs="Gentium Plus"/>
                <w:color w:val="000000" w:themeColor="text1"/>
                <w:sz w:val="28"/>
                <w:szCs w:val="28"/>
              </w:rPr>
              <w:t xml:space="preserve"> von dem ab</w:t>
            </w:r>
            <w:r w:rsidRPr="008D11E9">
              <w:rPr>
                <w:rFonts w:ascii="Gentium Plus" w:hAnsi="Gentium Plus" w:cs="Gentium Plus"/>
                <w:color w:val="000000" w:themeColor="text1"/>
                <w:sz w:val="28"/>
                <w:szCs w:val="28"/>
              </w:rPr>
              <w:t>ge</w:t>
            </w:r>
            <w:r w:rsidR="000B02C2" w:rsidRPr="008D11E9">
              <w:rPr>
                <w:rFonts w:ascii="Gentium Plus" w:hAnsi="Gentium Plus" w:cs="Gentium Plus"/>
                <w:color w:val="000000" w:themeColor="text1"/>
                <w:sz w:val="28"/>
                <w:szCs w:val="28"/>
              </w:rPr>
              <w:t>wende</w:t>
            </w:r>
            <w:r w:rsidRPr="008D11E9">
              <w:rPr>
                <w:rFonts w:ascii="Gentium Plus" w:hAnsi="Gentium Plus" w:cs="Gentium Plus"/>
                <w:color w:val="000000" w:themeColor="text1"/>
                <w:sz w:val="28"/>
                <w:szCs w:val="28"/>
              </w:rPr>
              <w:t>t</w:t>
            </w:r>
            <w:r w:rsidR="000B02C2" w:rsidRPr="008D11E9">
              <w:rPr>
                <w:rFonts w:ascii="Gentium Plus" w:hAnsi="Gentium Plus" w:cs="Gentium Plus"/>
                <w:color w:val="000000" w:themeColor="text1"/>
                <w:sz w:val="28"/>
                <w:szCs w:val="28"/>
              </w:rPr>
              <w:t xml:space="preserve">, wofür </w:t>
            </w:r>
            <w:r w:rsidRPr="008D11E9">
              <w:rPr>
                <w:rFonts w:ascii="Gentium Plus" w:hAnsi="Gentium Plus" w:cs="Gentium Plus"/>
                <w:color w:val="000000" w:themeColor="text1"/>
                <w:sz w:val="28"/>
                <w:szCs w:val="28"/>
              </w:rPr>
              <w:t>ihr</w:t>
            </w:r>
            <w:r w:rsidR="000B02C2" w:rsidRPr="008D11E9">
              <w:rPr>
                <w:rFonts w:ascii="Gentium Plus" w:hAnsi="Gentium Plus" w:cs="Gentium Plus"/>
                <w:color w:val="000000" w:themeColor="text1"/>
                <w:sz w:val="28"/>
                <w:szCs w:val="28"/>
              </w:rPr>
              <w:t xml:space="preserve"> erschaffen wurde</w:t>
            </w:r>
            <w:r w:rsidRPr="008D11E9">
              <w:rPr>
                <w:rFonts w:ascii="Gentium Plus" w:hAnsi="Gentium Plus" w:cs="Gentium Plus"/>
                <w:color w:val="000000" w:themeColor="text1"/>
                <w:sz w:val="28"/>
                <w:szCs w:val="28"/>
              </w:rPr>
              <w:t>t</w:t>
            </w:r>
            <w:r w:rsidR="000B02C2" w:rsidRPr="008D11E9">
              <w:rPr>
                <w:rFonts w:ascii="Gentium Plus" w:hAnsi="Gentium Plus" w:cs="Gentium Plus"/>
                <w:color w:val="000000" w:themeColor="text1"/>
                <w:sz w:val="28"/>
                <w:szCs w:val="28"/>
              </w:rPr>
              <w:t xml:space="preserve">, wie </w:t>
            </w:r>
            <w:r w:rsidRPr="008D11E9">
              <w:rPr>
                <w:rFonts w:ascii="Gentium Plus" w:hAnsi="Gentium Plus" w:cs="Gentium Plus"/>
                <w:color w:val="000000" w:themeColor="text1"/>
                <w:sz w:val="28"/>
                <w:szCs w:val="28"/>
              </w:rPr>
              <w:t>die Verwirklichung</w:t>
            </w:r>
            <w:r w:rsidR="000B02C2" w:rsidRPr="008D11E9">
              <w:rPr>
                <w:rFonts w:ascii="Gentium Plus" w:hAnsi="Gentium Plus" w:cs="Gentium Plus"/>
                <w:color w:val="000000" w:themeColor="text1"/>
                <w:sz w:val="28"/>
                <w:szCs w:val="28"/>
              </w:rPr>
              <w:t xml:space="preserve"> Seiner ausschließlichen Anbetung, </w:t>
            </w:r>
            <w:r w:rsidR="006B1D66" w:rsidRPr="008D11E9">
              <w:rPr>
                <w:rFonts w:ascii="Gentium Plus" w:hAnsi="Gentium Plus" w:cs="Gentium Plus"/>
                <w:color w:val="000000" w:themeColor="text1"/>
                <w:sz w:val="28"/>
                <w:szCs w:val="28"/>
              </w:rPr>
              <w:t>Ihn zu erkennen</w:t>
            </w:r>
            <w:r w:rsidR="000B02C2" w:rsidRPr="008D11E9">
              <w:rPr>
                <w:rFonts w:ascii="Gentium Plus" w:hAnsi="Gentium Plus" w:cs="Gentium Plus"/>
                <w:color w:val="000000" w:themeColor="text1"/>
                <w:sz w:val="28"/>
                <w:szCs w:val="28"/>
              </w:rPr>
              <w:t xml:space="preserve">, </w:t>
            </w:r>
            <w:r w:rsidR="006B1D66" w:rsidRPr="008D11E9">
              <w:rPr>
                <w:rFonts w:ascii="Gentium Plus" w:hAnsi="Gentium Plus" w:cs="Gentium Plus"/>
                <w:color w:val="000000" w:themeColor="text1"/>
                <w:sz w:val="28"/>
                <w:szCs w:val="28"/>
              </w:rPr>
              <w:t xml:space="preserve">reumütig </w:t>
            </w:r>
            <w:r w:rsidR="00B577E3" w:rsidRPr="008D11E9">
              <w:rPr>
                <w:rFonts w:ascii="Gentium Plus" w:hAnsi="Gentium Plus" w:cs="Gentium Plus"/>
                <w:color w:val="000000" w:themeColor="text1"/>
                <w:sz w:val="28"/>
                <w:szCs w:val="28"/>
              </w:rPr>
              <w:t xml:space="preserve">zu Ihm </w:t>
            </w:r>
            <w:r w:rsidR="006B1D66" w:rsidRPr="008D11E9">
              <w:rPr>
                <w:rFonts w:ascii="Gentium Plus" w:hAnsi="Gentium Plus" w:cs="Gentium Plus"/>
                <w:color w:val="000000" w:themeColor="text1"/>
                <w:sz w:val="28"/>
                <w:szCs w:val="28"/>
              </w:rPr>
              <w:t>zu</w:t>
            </w:r>
            <w:r w:rsidR="00B577E3" w:rsidRPr="008D11E9">
              <w:rPr>
                <w:rFonts w:ascii="Gentium Plus" w:hAnsi="Gentium Plus" w:cs="Gentium Plus"/>
                <w:color w:val="000000" w:themeColor="text1"/>
                <w:sz w:val="28"/>
                <w:szCs w:val="28"/>
              </w:rPr>
              <w:t>rück</w:t>
            </w:r>
            <w:r w:rsidR="006B1D66" w:rsidRPr="008D11E9">
              <w:rPr>
                <w:rFonts w:ascii="Gentium Plus" w:hAnsi="Gentium Plus" w:cs="Gentium Plus"/>
                <w:color w:val="000000" w:themeColor="text1"/>
                <w:sz w:val="28"/>
                <w:szCs w:val="28"/>
              </w:rPr>
              <w:t>kehren sowie</w:t>
            </w:r>
            <w:r w:rsidR="000B02C2" w:rsidRPr="008D11E9">
              <w:rPr>
                <w:rFonts w:ascii="Gentium Plus" w:hAnsi="Gentium Plus" w:cs="Gentium Plus"/>
                <w:color w:val="000000" w:themeColor="text1"/>
                <w:sz w:val="28"/>
                <w:szCs w:val="28"/>
              </w:rPr>
              <w:t xml:space="preserve"> </w:t>
            </w:r>
            <w:r w:rsidR="00B577E3" w:rsidRPr="008D11E9">
              <w:rPr>
                <w:rFonts w:ascii="Gentium Plus" w:hAnsi="Gentium Plus" w:cs="Gentium Plus"/>
                <w:color w:val="000000" w:themeColor="text1"/>
                <w:sz w:val="28"/>
                <w:szCs w:val="28"/>
              </w:rPr>
              <w:t>s</w:t>
            </w:r>
            <w:r w:rsidR="000B02C2" w:rsidRPr="008D11E9">
              <w:rPr>
                <w:rFonts w:ascii="Gentium Plus" w:hAnsi="Gentium Plus" w:cs="Gentium Plus"/>
                <w:color w:val="000000" w:themeColor="text1"/>
                <w:sz w:val="28"/>
                <w:szCs w:val="28"/>
              </w:rPr>
              <w:t xml:space="preserve">eine Liebe </w:t>
            </w:r>
            <w:r w:rsidR="00B577E3" w:rsidRPr="008D11E9">
              <w:rPr>
                <w:rFonts w:ascii="Gentium Plus" w:hAnsi="Gentium Plus" w:cs="Gentium Plus"/>
                <w:color w:val="000000" w:themeColor="text1"/>
                <w:sz w:val="28"/>
                <w:szCs w:val="28"/>
              </w:rPr>
              <w:t xml:space="preserve">für Ihn </w:t>
            </w:r>
            <w:r w:rsidR="000B02C2" w:rsidRPr="008D11E9">
              <w:rPr>
                <w:rFonts w:ascii="Gentium Plus" w:hAnsi="Gentium Plus" w:cs="Gentium Plus"/>
                <w:color w:val="000000" w:themeColor="text1"/>
                <w:sz w:val="28"/>
                <w:szCs w:val="28"/>
              </w:rPr>
              <w:t>über alles andere</w:t>
            </w:r>
            <w:r w:rsidR="006B1D66" w:rsidRPr="008D11E9">
              <w:rPr>
                <w:rFonts w:ascii="Gentium Plus" w:hAnsi="Gentium Plus" w:cs="Gentium Plus"/>
                <w:color w:val="000000" w:themeColor="text1"/>
                <w:sz w:val="28"/>
                <w:szCs w:val="28"/>
              </w:rPr>
              <w:t xml:space="preserve"> vorzuziehen</w:t>
            </w:r>
            <w:r w:rsidR="000B02C2" w:rsidRPr="008D11E9">
              <w:rPr>
                <w:rFonts w:ascii="Gentium Plus" w:hAnsi="Gentium Plus" w:cs="Gentium Plus"/>
                <w:color w:val="000000" w:themeColor="text1"/>
                <w:sz w:val="28"/>
                <w:szCs w:val="28"/>
              </w:rPr>
              <w:t>.</w:t>
            </w:r>
          </w:p>
        </w:tc>
      </w:tr>
      <w:tr w:rsidR="000B02C2" w14:paraId="5550A6A5" w14:textId="77777777" w:rsidTr="002068CD">
        <w:tc>
          <w:tcPr>
            <w:tcW w:w="2830" w:type="dxa"/>
          </w:tcPr>
          <w:p w14:paraId="3715232E" w14:textId="1DEDF0D2" w:rsidR="000B02C2" w:rsidRPr="00644C19" w:rsidRDefault="000B02C2" w:rsidP="000B02C2">
            <w:pPr>
              <w:rPr>
                <w:rFonts w:ascii="Gentium Plus" w:hAnsi="Gentium Plus" w:cs="Gentium Plus"/>
                <w:b/>
                <w:bCs/>
                <w:sz w:val="28"/>
                <w:szCs w:val="28"/>
              </w:rPr>
            </w:pPr>
            <w:r w:rsidRPr="006B1D66">
              <w:rPr>
                <w:rFonts w:ascii="Gentium Plus" w:hAnsi="Gentium Plus" w:cs="Gentium Plus"/>
                <w:b/>
                <w:bCs/>
                <w:color w:val="806000" w:themeColor="accent4" w:themeShade="80"/>
                <w:sz w:val="28"/>
                <w:szCs w:val="28"/>
              </w:rPr>
              <w:t>„bis ihr die Friedhöfe besucht“</w:t>
            </w:r>
          </w:p>
        </w:tc>
        <w:tc>
          <w:tcPr>
            <w:tcW w:w="6804" w:type="dxa"/>
          </w:tcPr>
          <w:p w14:paraId="40F36AB0" w14:textId="3A445001" w:rsidR="000B02C2" w:rsidRPr="008D11E9" w:rsidRDefault="000B02C2"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Dieses Wort </w:t>
            </w:r>
            <w:r w:rsidR="006B1D66" w:rsidRPr="008D11E9">
              <w:rPr>
                <w:rFonts w:ascii="Gentium Plus" w:hAnsi="Gentium Plus" w:cs="Gentium Plus"/>
                <w:color w:val="000000" w:themeColor="text1"/>
                <w:sz w:val="28"/>
                <w:szCs w:val="28"/>
              </w:rPr>
              <w:t xml:space="preserve">(d.h.: besucht) </w:t>
            </w:r>
            <w:r w:rsidRPr="008D11E9">
              <w:rPr>
                <w:rFonts w:ascii="Gentium Plus" w:hAnsi="Gentium Plus" w:cs="Gentium Plus"/>
                <w:color w:val="000000" w:themeColor="text1"/>
                <w:sz w:val="28"/>
                <w:szCs w:val="28"/>
              </w:rPr>
              <w:t xml:space="preserve">weist darauf hin, dass die Zwischenwelt </w:t>
            </w:r>
            <w:r w:rsidR="006B1D66" w:rsidRPr="008D11E9">
              <w:rPr>
                <w:rFonts w:ascii="Gentium Plus" w:hAnsi="Gentium Plus" w:cs="Gentium Plus"/>
                <w:color w:val="000000" w:themeColor="text1"/>
                <w:sz w:val="28"/>
                <w:szCs w:val="28"/>
              </w:rPr>
              <w:t xml:space="preserve">[im Grab] </w:t>
            </w:r>
            <w:r w:rsidRPr="008D11E9">
              <w:rPr>
                <w:rFonts w:ascii="Gentium Plus" w:hAnsi="Gentium Plus" w:cs="Gentium Plus"/>
                <w:color w:val="000000" w:themeColor="text1"/>
                <w:sz w:val="28"/>
                <w:szCs w:val="28"/>
              </w:rPr>
              <w:t>(</w:t>
            </w:r>
            <w:r w:rsidR="006B1D66" w:rsidRPr="008D11E9">
              <w:rPr>
                <w:rFonts w:ascii="Gentium Plus" w:hAnsi="Gentium Plus" w:cs="Gentium Plus"/>
                <w:color w:val="000000" w:themeColor="text1"/>
                <w:sz w:val="28"/>
                <w:szCs w:val="28"/>
              </w:rPr>
              <w:t>al-B</w:t>
            </w:r>
            <w:r w:rsidRPr="008D11E9">
              <w:rPr>
                <w:rFonts w:ascii="Gentium Plus" w:hAnsi="Gentium Plus" w:cs="Gentium Plus"/>
                <w:color w:val="000000" w:themeColor="text1"/>
                <w:sz w:val="28"/>
                <w:szCs w:val="28"/>
              </w:rPr>
              <w:t>arza</w:t>
            </w:r>
            <w:r w:rsidR="006B1D66" w:rsidRPr="008D11E9">
              <w:rPr>
                <w:rFonts w:ascii="Gentium Plus" w:hAnsi="Gentium Plus" w:cs="Gentium Plus"/>
                <w:color w:val="000000" w:themeColor="text1"/>
                <w:sz w:val="28"/>
                <w:szCs w:val="28"/>
              </w:rPr>
              <w:t>ḫ</w:t>
            </w:r>
            <w:r w:rsidRPr="008D11E9">
              <w:rPr>
                <w:rFonts w:ascii="Gentium Plus" w:hAnsi="Gentium Plus" w:cs="Gentium Plus"/>
                <w:color w:val="000000" w:themeColor="text1"/>
                <w:sz w:val="28"/>
                <w:szCs w:val="28"/>
              </w:rPr>
              <w:t xml:space="preserve">) als Durchgangsort </w:t>
            </w:r>
            <w:r w:rsidR="006B1D66" w:rsidRPr="008D11E9">
              <w:rPr>
                <w:rFonts w:ascii="Gentium Plus" w:hAnsi="Gentium Plus" w:cs="Gentium Plus"/>
                <w:color w:val="000000" w:themeColor="text1"/>
                <w:sz w:val="28"/>
                <w:szCs w:val="28"/>
              </w:rPr>
              <w:t xml:space="preserve">in die jenseitige Wohnstätte </w:t>
            </w:r>
            <w:r w:rsidRPr="008D11E9">
              <w:rPr>
                <w:rFonts w:ascii="Gentium Plus" w:hAnsi="Gentium Plus" w:cs="Gentium Plus"/>
                <w:color w:val="000000" w:themeColor="text1"/>
                <w:sz w:val="28"/>
                <w:szCs w:val="28"/>
              </w:rPr>
              <w:t xml:space="preserve">dient, da Allah gesagt hat: </w:t>
            </w:r>
            <w:r w:rsidR="006B1D66" w:rsidRPr="008D11E9">
              <w:rPr>
                <w:rFonts w:ascii="Gentium Plus" w:hAnsi="Gentium Plus" w:cs="Gentium Plus"/>
                <w:b/>
                <w:bCs/>
                <w:color w:val="000000" w:themeColor="text1"/>
                <w:sz w:val="28"/>
                <w:szCs w:val="28"/>
              </w:rPr>
              <w:t>„</w:t>
            </w:r>
            <w:r w:rsidRPr="008D11E9">
              <w:rPr>
                <w:rFonts w:ascii="Gentium Plus" w:hAnsi="Gentium Plus" w:cs="Gentium Plus"/>
                <w:b/>
                <w:bCs/>
                <w:color w:val="000000" w:themeColor="text1"/>
                <w:sz w:val="28"/>
                <w:szCs w:val="28"/>
              </w:rPr>
              <w:t xml:space="preserve">bis ihr die </w:t>
            </w:r>
            <w:r w:rsidR="006B1D66" w:rsidRPr="008D11E9">
              <w:rPr>
                <w:rFonts w:ascii="Gentium Plus" w:hAnsi="Gentium Plus" w:cs="Gentium Plus"/>
                <w:b/>
                <w:bCs/>
                <w:color w:val="000000" w:themeColor="text1"/>
                <w:sz w:val="28"/>
                <w:szCs w:val="28"/>
              </w:rPr>
              <w:t>Friedhöfe</w:t>
            </w:r>
            <w:r w:rsidRPr="008D11E9">
              <w:rPr>
                <w:rFonts w:ascii="Gentium Plus" w:hAnsi="Gentium Plus" w:cs="Gentium Plus"/>
                <w:b/>
                <w:bCs/>
                <w:color w:val="000000" w:themeColor="text1"/>
                <w:sz w:val="28"/>
                <w:szCs w:val="28"/>
              </w:rPr>
              <w:t xml:space="preserve"> </w:t>
            </w:r>
            <w:r w:rsidRPr="008D11E9">
              <w:rPr>
                <w:rFonts w:ascii="Gentium Plus" w:hAnsi="Gentium Plus" w:cs="Gentium Plus"/>
                <w:b/>
                <w:bCs/>
                <w:color w:val="000000" w:themeColor="text1"/>
                <w:sz w:val="28"/>
                <w:szCs w:val="28"/>
                <w:u w:val="single"/>
              </w:rPr>
              <w:t>besucht</w:t>
            </w:r>
            <w:r w:rsidR="006B1D66" w:rsidRPr="008D11E9">
              <w:rPr>
                <w:rFonts w:ascii="Gentium Plus" w:hAnsi="Gentium Plus" w:cs="Gentium Plus"/>
                <w:b/>
                <w:bCs/>
                <w:color w:val="000000" w:themeColor="text1"/>
                <w:sz w:val="28"/>
                <w:szCs w:val="28"/>
              </w:rPr>
              <w:t>“</w:t>
            </w:r>
            <w:r w:rsidRPr="008D11E9">
              <w:rPr>
                <w:rFonts w:ascii="Gentium Plus" w:hAnsi="Gentium Plus" w:cs="Gentium Plus"/>
                <w:color w:val="000000" w:themeColor="text1"/>
                <w:sz w:val="28"/>
                <w:szCs w:val="28"/>
              </w:rPr>
              <w:t xml:space="preserve"> und nicht gesagt hat: „bis ihr euch in den Gräbern niederlasst</w:t>
            </w:r>
            <w:r w:rsidR="00B577E3" w:rsidRPr="008D11E9">
              <w:rPr>
                <w:rFonts w:ascii="Gentium Plus" w:hAnsi="Gentium Plus" w:cs="Gentium Plus"/>
                <w:color w:val="000000" w:themeColor="text1"/>
                <w:sz w:val="28"/>
                <w:szCs w:val="28"/>
              </w:rPr>
              <w:t>.</w:t>
            </w:r>
            <w:r w:rsidRPr="008D11E9">
              <w:rPr>
                <w:rFonts w:ascii="Gentium Plus" w:hAnsi="Gentium Plus" w:cs="Gentium Plus"/>
                <w:color w:val="000000" w:themeColor="text1"/>
                <w:sz w:val="28"/>
                <w:szCs w:val="28"/>
              </w:rPr>
              <w:t xml:space="preserve">“ </w:t>
            </w:r>
          </w:p>
        </w:tc>
      </w:tr>
      <w:tr w:rsidR="000B02C2" w14:paraId="0AA1FC5D" w14:textId="77777777" w:rsidTr="002068CD">
        <w:tc>
          <w:tcPr>
            <w:tcW w:w="2830" w:type="dxa"/>
          </w:tcPr>
          <w:p w14:paraId="0A69054F" w14:textId="5BCD67A7" w:rsidR="000B02C2" w:rsidRPr="00644C19" w:rsidRDefault="000B02C2" w:rsidP="000B02C2">
            <w:pPr>
              <w:rPr>
                <w:rFonts w:ascii="Gentium Plus" w:hAnsi="Gentium Plus" w:cs="Gentium Plus"/>
                <w:b/>
                <w:bCs/>
                <w:sz w:val="28"/>
                <w:szCs w:val="28"/>
              </w:rPr>
            </w:pPr>
            <w:r w:rsidRPr="006B1D66">
              <w:rPr>
                <w:rFonts w:ascii="Gentium Plus" w:hAnsi="Gentium Plus" w:cs="Gentium Plus"/>
                <w:b/>
                <w:bCs/>
                <w:color w:val="806000" w:themeColor="accent4" w:themeShade="80"/>
                <w:sz w:val="28"/>
                <w:szCs w:val="28"/>
              </w:rPr>
              <w:t>„Wenn ihr es nur mit dem Wissen der Gewissheit wüsstet“</w:t>
            </w:r>
          </w:p>
        </w:tc>
        <w:tc>
          <w:tcPr>
            <w:tcW w:w="6804" w:type="dxa"/>
          </w:tcPr>
          <w:p w14:paraId="79FD6F41" w14:textId="25176FE0" w:rsidR="000B02C2" w:rsidRPr="008D11E9" w:rsidRDefault="000B02C2"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Das heißt, wenn </w:t>
            </w:r>
            <w:r w:rsidR="006B1D66" w:rsidRPr="008D11E9">
              <w:rPr>
                <w:rFonts w:ascii="Gentium Plus" w:hAnsi="Gentium Plus" w:cs="Gentium Plus"/>
                <w:color w:val="000000" w:themeColor="text1"/>
                <w:sz w:val="28"/>
                <w:szCs w:val="28"/>
              </w:rPr>
              <w:t>ihr</w:t>
            </w:r>
            <w:r w:rsidRPr="008D11E9">
              <w:rPr>
                <w:rFonts w:ascii="Gentium Plus" w:hAnsi="Gentium Plus" w:cs="Gentium Plus"/>
                <w:color w:val="000000" w:themeColor="text1"/>
                <w:sz w:val="28"/>
                <w:szCs w:val="28"/>
              </w:rPr>
              <w:t xml:space="preserve"> </w:t>
            </w:r>
            <w:r w:rsidR="00B577E3" w:rsidRPr="008D11E9">
              <w:rPr>
                <w:rFonts w:ascii="Gentium Plus" w:hAnsi="Gentium Plus" w:cs="Gentium Plus"/>
                <w:color w:val="000000" w:themeColor="text1"/>
                <w:sz w:val="28"/>
                <w:szCs w:val="28"/>
              </w:rPr>
              <w:t>dieses</w:t>
            </w:r>
            <w:r w:rsidR="006B1D66" w:rsidRPr="008D11E9">
              <w:rPr>
                <w:rFonts w:ascii="Gentium Plus" w:hAnsi="Gentium Plus" w:cs="Gentium Plus"/>
                <w:color w:val="000000" w:themeColor="text1"/>
                <w:sz w:val="28"/>
                <w:szCs w:val="28"/>
              </w:rPr>
              <w:t xml:space="preserve"> Wissen hättet</w:t>
            </w:r>
            <w:r w:rsidRPr="008D11E9">
              <w:rPr>
                <w:rFonts w:ascii="Gentium Plus" w:hAnsi="Gentium Plus" w:cs="Gentium Plus"/>
                <w:color w:val="000000" w:themeColor="text1"/>
                <w:sz w:val="28"/>
                <w:szCs w:val="28"/>
              </w:rPr>
              <w:t>,</w:t>
            </w:r>
            <w:r w:rsidR="006B1D66" w:rsidRPr="008D11E9">
              <w:rPr>
                <w:rFonts w:ascii="Gentium Plus" w:hAnsi="Gentium Plus" w:cs="Gentium Plus"/>
                <w:color w:val="000000" w:themeColor="text1"/>
                <w:sz w:val="28"/>
                <w:szCs w:val="28"/>
              </w:rPr>
              <w:t xml:space="preserve"> welche tief in eure</w:t>
            </w:r>
            <w:r w:rsidR="00B577E3" w:rsidRPr="008D11E9">
              <w:rPr>
                <w:rFonts w:ascii="Gentium Plus" w:hAnsi="Gentium Plus" w:cs="Gentium Plus"/>
                <w:color w:val="000000" w:themeColor="text1"/>
                <w:sz w:val="28"/>
                <w:szCs w:val="28"/>
              </w:rPr>
              <w:t xml:space="preserve"> </w:t>
            </w:r>
            <w:r w:rsidR="006B1D66" w:rsidRPr="008D11E9">
              <w:rPr>
                <w:rFonts w:ascii="Gentium Plus" w:hAnsi="Gentium Plus" w:cs="Gentium Plus"/>
                <w:color w:val="000000" w:themeColor="text1"/>
                <w:sz w:val="28"/>
                <w:szCs w:val="28"/>
              </w:rPr>
              <w:t>Herzen eindringt,</w:t>
            </w:r>
            <w:r w:rsidRPr="008D11E9">
              <w:rPr>
                <w:rFonts w:ascii="Gentium Plus" w:hAnsi="Gentium Plus" w:cs="Gentium Plus"/>
                <w:color w:val="000000" w:themeColor="text1"/>
                <w:sz w:val="28"/>
                <w:szCs w:val="28"/>
              </w:rPr>
              <w:t xml:space="preserve"> </w:t>
            </w:r>
            <w:r w:rsidR="006B1D66" w:rsidRPr="008D11E9">
              <w:rPr>
                <w:rFonts w:ascii="Gentium Plus" w:hAnsi="Gentium Plus" w:cs="Gentium Plus"/>
                <w:color w:val="000000" w:themeColor="text1"/>
                <w:sz w:val="28"/>
                <w:szCs w:val="28"/>
              </w:rPr>
              <w:t>würdet ihr nie durch das Vermehren [im Diesseits] abgelenkt</w:t>
            </w:r>
            <w:r w:rsidR="00B577E3" w:rsidRPr="008D11E9">
              <w:rPr>
                <w:rFonts w:ascii="Gentium Plus" w:hAnsi="Gentium Plus" w:cs="Gentium Plus"/>
                <w:color w:val="000000" w:themeColor="text1"/>
                <w:sz w:val="28"/>
                <w:szCs w:val="28"/>
              </w:rPr>
              <w:t xml:space="preserve"> werden</w:t>
            </w:r>
            <w:r w:rsidR="006B1D66" w:rsidRPr="008D11E9">
              <w:rPr>
                <w:rFonts w:ascii="Gentium Plus" w:hAnsi="Gentium Plus" w:cs="Gentium Plus"/>
                <w:color w:val="000000" w:themeColor="text1"/>
                <w:sz w:val="28"/>
                <w:szCs w:val="28"/>
              </w:rPr>
              <w:t xml:space="preserve">, vielmehr hättet ihr </w:t>
            </w:r>
            <w:r w:rsidRPr="008D11E9">
              <w:rPr>
                <w:rFonts w:ascii="Gentium Plus" w:hAnsi="Gentium Plus" w:cs="Gentium Plus"/>
                <w:color w:val="000000" w:themeColor="text1"/>
                <w:sz w:val="28"/>
                <w:szCs w:val="28"/>
              </w:rPr>
              <w:t xml:space="preserve">die Initiative </w:t>
            </w:r>
            <w:r w:rsidR="00B577E3" w:rsidRPr="008D11E9">
              <w:rPr>
                <w:rFonts w:ascii="Gentium Plus" w:hAnsi="Gentium Plus" w:cs="Gentium Plus"/>
                <w:color w:val="000000" w:themeColor="text1"/>
                <w:sz w:val="28"/>
                <w:szCs w:val="28"/>
              </w:rPr>
              <w:t>ergriffen</w:t>
            </w:r>
            <w:r w:rsidRPr="008D11E9">
              <w:rPr>
                <w:rFonts w:ascii="Gentium Plus" w:hAnsi="Gentium Plus" w:cs="Gentium Plus"/>
                <w:color w:val="000000" w:themeColor="text1"/>
                <w:sz w:val="28"/>
                <w:szCs w:val="28"/>
              </w:rPr>
              <w:t>, um gute Werke zu tun.</w:t>
            </w:r>
          </w:p>
        </w:tc>
      </w:tr>
      <w:tr w:rsidR="000B02C2" w14:paraId="110157C7" w14:textId="77777777" w:rsidTr="002068CD">
        <w:tc>
          <w:tcPr>
            <w:tcW w:w="2830" w:type="dxa"/>
          </w:tcPr>
          <w:p w14:paraId="28E9241C" w14:textId="4FFF6A51" w:rsidR="000B02C2" w:rsidRPr="00644C19" w:rsidRDefault="000B02C2" w:rsidP="000B02C2">
            <w:pPr>
              <w:rPr>
                <w:rFonts w:ascii="Gentium Plus" w:hAnsi="Gentium Plus" w:cs="Gentium Plus"/>
                <w:b/>
                <w:bCs/>
                <w:sz w:val="28"/>
                <w:szCs w:val="28"/>
              </w:rPr>
            </w:pPr>
            <w:r w:rsidRPr="006B1D66">
              <w:rPr>
                <w:rFonts w:ascii="Gentium Plus" w:hAnsi="Gentium Plus" w:cs="Gentium Plus"/>
                <w:b/>
                <w:bCs/>
                <w:color w:val="806000" w:themeColor="accent4" w:themeShade="80"/>
                <w:sz w:val="28"/>
                <w:szCs w:val="28"/>
              </w:rPr>
              <w:t>„Ihr werdet ganz gewiss den Höllenbrand sehen“</w:t>
            </w:r>
          </w:p>
        </w:tc>
        <w:tc>
          <w:tcPr>
            <w:tcW w:w="6804" w:type="dxa"/>
          </w:tcPr>
          <w:p w14:paraId="3C3214D0" w14:textId="4F84CCDD" w:rsidR="000B02C2" w:rsidRPr="008D11E9" w:rsidRDefault="001E419F"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Ihr </w:t>
            </w:r>
            <w:r w:rsidR="000B02C2" w:rsidRPr="008D11E9">
              <w:rPr>
                <w:rFonts w:ascii="Gentium Plus" w:hAnsi="Gentium Plus" w:cs="Gentium Plus"/>
                <w:color w:val="000000" w:themeColor="text1"/>
                <w:sz w:val="28"/>
                <w:szCs w:val="28"/>
              </w:rPr>
              <w:t xml:space="preserve">werdet ihr die Hölle sehen, die Allah für die Ungläubigen </w:t>
            </w:r>
            <w:r w:rsidR="001118BC" w:rsidRPr="008D11E9">
              <w:rPr>
                <w:rFonts w:ascii="Gentium Plus" w:hAnsi="Gentium Plus" w:cs="Gentium Plus"/>
                <w:color w:val="000000" w:themeColor="text1"/>
                <w:sz w:val="28"/>
                <w:szCs w:val="28"/>
              </w:rPr>
              <w:t>vor</w:t>
            </w:r>
            <w:r w:rsidR="000B02C2" w:rsidRPr="008D11E9">
              <w:rPr>
                <w:rFonts w:ascii="Gentium Plus" w:hAnsi="Gentium Plus" w:cs="Gentium Plus"/>
                <w:color w:val="000000" w:themeColor="text1"/>
                <w:sz w:val="28"/>
                <w:szCs w:val="28"/>
              </w:rPr>
              <w:t>bereitet hat.</w:t>
            </w:r>
          </w:p>
          <w:p w14:paraId="131B1500" w14:textId="77777777" w:rsidR="000B02C2" w:rsidRPr="008D11E9" w:rsidRDefault="000B02C2" w:rsidP="000B02C2">
            <w:pPr>
              <w:rPr>
                <w:rFonts w:ascii="Gentium Plus" w:hAnsi="Gentium Plus" w:cs="Gentium Plus"/>
                <w:color w:val="000000" w:themeColor="text1"/>
                <w:sz w:val="28"/>
                <w:szCs w:val="28"/>
              </w:rPr>
            </w:pPr>
          </w:p>
        </w:tc>
      </w:tr>
      <w:tr w:rsidR="000B02C2" w14:paraId="5A66ABB9" w14:textId="77777777" w:rsidTr="002068CD">
        <w:tc>
          <w:tcPr>
            <w:tcW w:w="2830" w:type="dxa"/>
          </w:tcPr>
          <w:p w14:paraId="1EDEFAFB" w14:textId="4219C373" w:rsidR="000B02C2" w:rsidRPr="00644C19" w:rsidRDefault="000B02C2" w:rsidP="000B02C2">
            <w:pPr>
              <w:rPr>
                <w:rFonts w:ascii="Gentium Plus" w:hAnsi="Gentium Plus" w:cs="Gentium Plus"/>
                <w:b/>
                <w:bCs/>
                <w:sz w:val="28"/>
                <w:szCs w:val="28"/>
              </w:rPr>
            </w:pPr>
            <w:r w:rsidRPr="006B1D66">
              <w:rPr>
                <w:rFonts w:ascii="Gentium Plus" w:hAnsi="Gentium Plus" w:cs="Gentium Plus"/>
                <w:b/>
                <w:bCs/>
                <w:color w:val="806000" w:themeColor="accent4" w:themeShade="80"/>
                <w:sz w:val="28"/>
                <w:szCs w:val="28"/>
              </w:rPr>
              <w:t>„Ihr werdet ihn mit dem Auge der Gewissheit sehen“</w:t>
            </w:r>
          </w:p>
        </w:tc>
        <w:tc>
          <w:tcPr>
            <w:tcW w:w="6804" w:type="dxa"/>
          </w:tcPr>
          <w:p w14:paraId="6B4F4067" w14:textId="4B0CA005" w:rsidR="000B02C2" w:rsidRPr="008D11E9" w:rsidRDefault="006B1D66"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Eine konkrete Sichtung mit den Augen.</w:t>
            </w:r>
          </w:p>
        </w:tc>
      </w:tr>
      <w:tr w:rsidR="000B02C2" w14:paraId="06528F71" w14:textId="77777777" w:rsidTr="002068CD">
        <w:tc>
          <w:tcPr>
            <w:tcW w:w="2830" w:type="dxa"/>
          </w:tcPr>
          <w:p w14:paraId="4A36010D" w14:textId="0F621DB1" w:rsidR="000B02C2" w:rsidRPr="00644C19" w:rsidRDefault="000B02C2" w:rsidP="000B02C2">
            <w:pPr>
              <w:rPr>
                <w:rFonts w:ascii="Gentium Plus" w:hAnsi="Gentium Plus" w:cs="Gentium Plus"/>
                <w:b/>
                <w:bCs/>
                <w:sz w:val="28"/>
                <w:szCs w:val="28"/>
              </w:rPr>
            </w:pPr>
            <w:r w:rsidRPr="006B1D66">
              <w:rPr>
                <w:rFonts w:ascii="Gentium Plus" w:hAnsi="Gentium Plus" w:cs="Gentium Plus"/>
                <w:b/>
                <w:bCs/>
                <w:color w:val="806000" w:themeColor="accent4" w:themeShade="80"/>
                <w:sz w:val="28"/>
                <w:szCs w:val="28"/>
              </w:rPr>
              <w:t>„Hierauf werdet ihr an jenem Tag ganz gewiss nach der Wonne gefragt werden“</w:t>
            </w:r>
          </w:p>
        </w:tc>
        <w:tc>
          <w:tcPr>
            <w:tcW w:w="6804" w:type="dxa"/>
          </w:tcPr>
          <w:p w14:paraId="79A88D16" w14:textId="5BE57134" w:rsidR="000B02C2" w:rsidRPr="008D11E9" w:rsidRDefault="001118BC"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w:t>
            </w:r>
            <w:r w:rsidR="000B02C2" w:rsidRPr="008D11E9">
              <w:rPr>
                <w:rFonts w:ascii="Gentium Plus" w:hAnsi="Gentium Plus" w:cs="Gentium Plus"/>
                <w:color w:val="000000" w:themeColor="text1"/>
                <w:sz w:val="28"/>
                <w:szCs w:val="28"/>
              </w:rPr>
              <w:t xml:space="preserve">die ihr in dieser Welt genossen habt. Habt ihr </w:t>
            </w:r>
            <w:r w:rsidRPr="008D11E9">
              <w:rPr>
                <w:rFonts w:ascii="Gentium Plus" w:hAnsi="Gentium Plus" w:cs="Gentium Plus"/>
                <w:color w:val="000000" w:themeColor="text1"/>
                <w:sz w:val="28"/>
                <w:szCs w:val="28"/>
              </w:rPr>
              <w:t>euch für sie bedankt</w:t>
            </w:r>
            <w:r w:rsidR="000B02C2" w:rsidRPr="008D11E9">
              <w:rPr>
                <w:rFonts w:ascii="Gentium Plus" w:hAnsi="Gentium Plus" w:cs="Gentium Plus"/>
                <w:color w:val="000000" w:themeColor="text1"/>
                <w:sz w:val="28"/>
                <w:szCs w:val="28"/>
              </w:rPr>
              <w:t>, eure Pflichten gegenüber Allah in Bezug auf sie erfüllt und es vermieden, sie in Seinem Ungehorsam zu verwenden?</w:t>
            </w:r>
          </w:p>
          <w:p w14:paraId="14D33986" w14:textId="77777777" w:rsidR="000B02C2" w:rsidRPr="008D11E9" w:rsidRDefault="000B02C2" w:rsidP="000B02C2">
            <w:pPr>
              <w:rPr>
                <w:rFonts w:ascii="Gentium Plus" w:hAnsi="Gentium Plus" w:cs="Gentium Plus"/>
                <w:color w:val="000000" w:themeColor="text1"/>
                <w:sz w:val="28"/>
                <w:szCs w:val="28"/>
              </w:rPr>
            </w:pPr>
          </w:p>
        </w:tc>
      </w:tr>
      <w:tr w:rsidR="000B02C2" w14:paraId="064AF836" w14:textId="77777777" w:rsidTr="002068CD">
        <w:tc>
          <w:tcPr>
            <w:tcW w:w="2830" w:type="dxa"/>
          </w:tcPr>
          <w:p w14:paraId="14455EDC" w14:textId="3C8D5376" w:rsidR="000B02C2" w:rsidRPr="00644C19" w:rsidRDefault="000B02C2" w:rsidP="000B02C2">
            <w:pPr>
              <w:rPr>
                <w:rFonts w:ascii="Gentium Plus" w:hAnsi="Gentium Plus" w:cs="Gentium Plus"/>
                <w:b/>
                <w:bCs/>
                <w:sz w:val="28"/>
                <w:szCs w:val="28"/>
              </w:rPr>
            </w:pPr>
            <w:r w:rsidRPr="006B1D66">
              <w:rPr>
                <w:rFonts w:ascii="Gentium Plus" w:hAnsi="Gentium Plus" w:cs="Gentium Plus"/>
                <w:b/>
                <w:bCs/>
                <w:color w:val="806000" w:themeColor="accent4" w:themeShade="80"/>
                <w:sz w:val="28"/>
                <w:szCs w:val="28"/>
              </w:rPr>
              <w:t>„Beim Zeitalter“</w:t>
            </w:r>
          </w:p>
        </w:tc>
        <w:tc>
          <w:tcPr>
            <w:tcW w:w="6804" w:type="dxa"/>
          </w:tcPr>
          <w:p w14:paraId="4454DA64" w14:textId="58D123A4" w:rsidR="000B02C2" w:rsidRPr="008D11E9" w:rsidRDefault="006B1D66"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D.h</w:t>
            </w:r>
            <w:r w:rsidR="005F6BDA" w:rsidRPr="008D11E9">
              <w:rPr>
                <w:rFonts w:ascii="Gentium Plus" w:hAnsi="Gentium Plus" w:cs="Gentium Plus"/>
                <w:color w:val="000000" w:themeColor="text1"/>
                <w:sz w:val="28"/>
                <w:szCs w:val="28"/>
              </w:rPr>
              <w:t>.</w:t>
            </w:r>
            <w:r w:rsidRPr="008D11E9">
              <w:rPr>
                <w:rFonts w:ascii="Gentium Plus" w:hAnsi="Gentium Plus" w:cs="Gentium Plus"/>
                <w:color w:val="000000" w:themeColor="text1"/>
                <w:sz w:val="28"/>
                <w:szCs w:val="28"/>
              </w:rPr>
              <w:t xml:space="preserve"> es wird auf</w:t>
            </w:r>
            <w:r w:rsidR="000B02C2" w:rsidRPr="008D11E9">
              <w:rPr>
                <w:rFonts w:ascii="Gentium Plus" w:hAnsi="Gentium Plus" w:cs="Gentium Plus"/>
                <w:color w:val="000000" w:themeColor="text1"/>
                <w:sz w:val="28"/>
                <w:szCs w:val="28"/>
              </w:rPr>
              <w:t xml:space="preserve"> die Nacht und </w:t>
            </w:r>
            <w:r w:rsidR="005F6BDA" w:rsidRPr="008D11E9">
              <w:rPr>
                <w:rFonts w:ascii="Gentium Plus" w:hAnsi="Gentium Plus" w:cs="Gentium Plus"/>
                <w:color w:val="000000" w:themeColor="text1"/>
                <w:sz w:val="28"/>
                <w:szCs w:val="28"/>
              </w:rPr>
              <w:t xml:space="preserve">den </w:t>
            </w:r>
            <w:r w:rsidR="000B02C2" w:rsidRPr="008D11E9">
              <w:rPr>
                <w:rFonts w:ascii="Gentium Plus" w:hAnsi="Gentium Plus" w:cs="Gentium Plus"/>
                <w:color w:val="000000" w:themeColor="text1"/>
                <w:sz w:val="28"/>
                <w:szCs w:val="28"/>
              </w:rPr>
              <w:t xml:space="preserve">Tag </w:t>
            </w:r>
            <w:r w:rsidRPr="008D11E9">
              <w:rPr>
                <w:rFonts w:ascii="Gentium Plus" w:hAnsi="Gentium Plus" w:cs="Gentium Plus"/>
                <w:color w:val="000000" w:themeColor="text1"/>
                <w:sz w:val="28"/>
                <w:szCs w:val="28"/>
              </w:rPr>
              <w:t>geschworen</w:t>
            </w:r>
            <w:r w:rsidR="000B02C2" w:rsidRPr="008D11E9">
              <w:rPr>
                <w:rFonts w:ascii="Gentium Plus" w:hAnsi="Gentium Plus" w:cs="Gentium Plus"/>
                <w:color w:val="000000" w:themeColor="text1"/>
                <w:sz w:val="28"/>
                <w:szCs w:val="28"/>
              </w:rPr>
              <w:t xml:space="preserve">, </w:t>
            </w:r>
            <w:r w:rsidRPr="008D11E9">
              <w:rPr>
                <w:rFonts w:ascii="Gentium Plus" w:hAnsi="Gentium Plus" w:cs="Gentium Plus"/>
                <w:color w:val="000000" w:themeColor="text1"/>
                <w:sz w:val="28"/>
                <w:szCs w:val="28"/>
              </w:rPr>
              <w:t>und diese beide</w:t>
            </w:r>
            <w:r w:rsidR="005F6BDA" w:rsidRPr="008D11E9">
              <w:rPr>
                <w:rFonts w:ascii="Gentium Plus" w:hAnsi="Gentium Plus" w:cs="Gentium Plus"/>
                <w:color w:val="000000" w:themeColor="text1"/>
                <w:sz w:val="28"/>
                <w:szCs w:val="28"/>
              </w:rPr>
              <w:t>n</w:t>
            </w:r>
            <w:r w:rsidRPr="008D11E9">
              <w:rPr>
                <w:rFonts w:ascii="Gentium Plus" w:hAnsi="Gentium Plus" w:cs="Gentium Plus"/>
                <w:color w:val="000000" w:themeColor="text1"/>
                <w:sz w:val="28"/>
                <w:szCs w:val="28"/>
              </w:rPr>
              <w:t xml:space="preserve"> sind die Z</w:t>
            </w:r>
            <w:r w:rsidR="000B02C2" w:rsidRPr="008D11E9">
              <w:rPr>
                <w:rFonts w:ascii="Gentium Plus" w:hAnsi="Gentium Plus" w:cs="Gentium Plus"/>
                <w:color w:val="000000" w:themeColor="text1"/>
                <w:sz w:val="28"/>
                <w:szCs w:val="28"/>
              </w:rPr>
              <w:t>eit, in der die Taten der Menschen geschehen.</w:t>
            </w:r>
          </w:p>
        </w:tc>
      </w:tr>
      <w:tr w:rsidR="000B02C2" w14:paraId="05F66DBF" w14:textId="77777777" w:rsidTr="002068CD">
        <w:tc>
          <w:tcPr>
            <w:tcW w:w="2830" w:type="dxa"/>
          </w:tcPr>
          <w:p w14:paraId="14F84141" w14:textId="4B2C8E6F" w:rsidR="000B02C2" w:rsidRPr="00644C19" w:rsidRDefault="000B02C2" w:rsidP="000B02C2">
            <w:pPr>
              <w:rPr>
                <w:rFonts w:ascii="Gentium Plus" w:hAnsi="Gentium Plus" w:cs="Gentium Plus"/>
                <w:b/>
                <w:bCs/>
                <w:sz w:val="28"/>
                <w:szCs w:val="28"/>
              </w:rPr>
            </w:pPr>
            <w:r w:rsidRPr="00E249CA">
              <w:rPr>
                <w:rFonts w:ascii="Gentium Plus" w:hAnsi="Gentium Plus" w:cs="Gentium Plus"/>
                <w:b/>
                <w:bCs/>
                <w:color w:val="806000" w:themeColor="accent4" w:themeShade="80"/>
                <w:sz w:val="28"/>
                <w:szCs w:val="28"/>
              </w:rPr>
              <w:t>„Der Mensch befindet sich wahrlich im Verlust“</w:t>
            </w:r>
          </w:p>
        </w:tc>
        <w:tc>
          <w:tcPr>
            <w:tcW w:w="6804" w:type="dxa"/>
          </w:tcPr>
          <w:p w14:paraId="12EC1536" w14:textId="38B8B7DE" w:rsidR="000B02C2" w:rsidRPr="008D11E9" w:rsidRDefault="00E249CA" w:rsidP="00E249CA">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Verlust ist </w:t>
            </w:r>
            <w:r w:rsidR="005F6BDA" w:rsidRPr="008D11E9">
              <w:rPr>
                <w:rFonts w:ascii="Gentium Plus" w:hAnsi="Gentium Plus" w:cs="Gentium Plus"/>
                <w:color w:val="000000" w:themeColor="text1"/>
                <w:sz w:val="28"/>
                <w:szCs w:val="28"/>
              </w:rPr>
              <w:t xml:space="preserve">das </w:t>
            </w:r>
            <w:r w:rsidRPr="008D11E9">
              <w:rPr>
                <w:rFonts w:ascii="Gentium Plus" w:hAnsi="Gentium Plus" w:cs="Gentium Plus"/>
                <w:color w:val="000000" w:themeColor="text1"/>
                <w:sz w:val="28"/>
                <w:szCs w:val="28"/>
              </w:rPr>
              <w:t>Gegenteil von Gewinn</w:t>
            </w:r>
            <w:r w:rsidR="000B02C2" w:rsidRPr="008D11E9">
              <w:rPr>
                <w:rFonts w:ascii="Gentium Plus" w:hAnsi="Gentium Plus" w:cs="Gentium Plus"/>
                <w:color w:val="000000" w:themeColor="text1"/>
                <w:sz w:val="28"/>
                <w:szCs w:val="28"/>
              </w:rPr>
              <w:t>,</w:t>
            </w:r>
            <w:r w:rsidRPr="008D11E9">
              <w:rPr>
                <w:rFonts w:ascii="Gentium Plus" w:hAnsi="Gentium Plus" w:cs="Gentium Plus"/>
                <w:color w:val="000000" w:themeColor="text1"/>
                <w:sz w:val="28"/>
                <w:szCs w:val="28"/>
              </w:rPr>
              <w:t xml:space="preserve"> wobei</w:t>
            </w:r>
            <w:r w:rsidR="000B02C2" w:rsidRPr="008D11E9">
              <w:rPr>
                <w:rFonts w:ascii="Gentium Plus" w:hAnsi="Gentium Plus" w:cs="Gentium Plus"/>
                <w:color w:val="000000" w:themeColor="text1"/>
                <w:sz w:val="28"/>
                <w:szCs w:val="28"/>
              </w:rPr>
              <w:t xml:space="preserve"> der Verlust verschiedene </w:t>
            </w:r>
            <w:r w:rsidRPr="008D11E9">
              <w:rPr>
                <w:rFonts w:ascii="Gentium Plus" w:hAnsi="Gentium Plus" w:cs="Gentium Plus"/>
                <w:color w:val="000000" w:themeColor="text1"/>
                <w:sz w:val="28"/>
                <w:szCs w:val="28"/>
              </w:rPr>
              <w:t>Stufen haben kann</w:t>
            </w:r>
            <w:r w:rsidR="000B02C2" w:rsidRPr="008D11E9">
              <w:rPr>
                <w:rFonts w:ascii="Gentium Plus" w:hAnsi="Gentium Plus" w:cs="Gentium Plus"/>
                <w:color w:val="000000" w:themeColor="text1"/>
                <w:sz w:val="28"/>
                <w:szCs w:val="28"/>
              </w:rPr>
              <w:t xml:space="preserve">: </w:t>
            </w:r>
            <w:r w:rsidRPr="008D11E9">
              <w:rPr>
                <w:rFonts w:ascii="Gentium Plus" w:hAnsi="Gentium Plus" w:cs="Gentium Plus"/>
                <w:color w:val="000000" w:themeColor="text1"/>
                <w:sz w:val="28"/>
                <w:szCs w:val="28"/>
              </w:rPr>
              <w:t>Es kann ein absoluter Verlust</w:t>
            </w:r>
            <w:r w:rsidR="000B02C2" w:rsidRPr="008D11E9">
              <w:rPr>
                <w:rFonts w:ascii="Gentium Plus" w:hAnsi="Gentium Plus" w:cs="Gentium Plus"/>
                <w:color w:val="000000" w:themeColor="text1"/>
                <w:sz w:val="28"/>
                <w:szCs w:val="28"/>
              </w:rPr>
              <w:t xml:space="preserve"> sein</w:t>
            </w:r>
            <w:r w:rsidRPr="008D11E9">
              <w:rPr>
                <w:rFonts w:ascii="Gentium Plus" w:hAnsi="Gentium Plus" w:cs="Gentium Plus"/>
                <w:color w:val="000000" w:themeColor="text1"/>
                <w:sz w:val="28"/>
                <w:szCs w:val="28"/>
              </w:rPr>
              <w:t xml:space="preserve">. Es kann aber </w:t>
            </w:r>
            <w:r w:rsidR="000B02C2" w:rsidRPr="008D11E9">
              <w:rPr>
                <w:rFonts w:ascii="Gentium Plus" w:hAnsi="Gentium Plus" w:cs="Gentium Plus"/>
                <w:color w:val="000000" w:themeColor="text1"/>
                <w:sz w:val="28"/>
                <w:szCs w:val="28"/>
              </w:rPr>
              <w:t>auch relativ sein</w:t>
            </w:r>
            <w:r w:rsidRPr="008D11E9">
              <w:rPr>
                <w:rFonts w:ascii="Gentium Plus" w:hAnsi="Gentium Plus" w:cs="Gentium Plus"/>
                <w:color w:val="000000" w:themeColor="text1"/>
                <w:sz w:val="28"/>
                <w:szCs w:val="28"/>
              </w:rPr>
              <w:t>.</w:t>
            </w:r>
          </w:p>
        </w:tc>
      </w:tr>
      <w:tr w:rsidR="000B02C2" w14:paraId="22F9673E" w14:textId="77777777" w:rsidTr="002068CD">
        <w:tc>
          <w:tcPr>
            <w:tcW w:w="2830" w:type="dxa"/>
          </w:tcPr>
          <w:p w14:paraId="78C6FC87" w14:textId="74EEF94D" w:rsidR="000B02C2" w:rsidRPr="00644C19" w:rsidRDefault="000B02C2" w:rsidP="000B02C2">
            <w:pPr>
              <w:rPr>
                <w:rFonts w:ascii="Gentium Plus" w:hAnsi="Gentium Plus" w:cs="Gentium Plus"/>
                <w:b/>
                <w:bCs/>
                <w:sz w:val="28"/>
                <w:szCs w:val="28"/>
              </w:rPr>
            </w:pPr>
            <w:r w:rsidRPr="00E249CA">
              <w:rPr>
                <w:rFonts w:ascii="Gentium Plus" w:hAnsi="Gentium Plus" w:cs="Gentium Plus"/>
                <w:b/>
                <w:bCs/>
                <w:color w:val="806000" w:themeColor="accent4" w:themeShade="80"/>
                <w:sz w:val="28"/>
                <w:szCs w:val="28"/>
              </w:rPr>
              <w:t>„außer denjenigen, die glauben“</w:t>
            </w:r>
          </w:p>
        </w:tc>
        <w:tc>
          <w:tcPr>
            <w:tcW w:w="6804" w:type="dxa"/>
          </w:tcPr>
          <w:p w14:paraId="04D2B86A" w14:textId="574B6904" w:rsidR="000B02C2" w:rsidRPr="008D11E9" w:rsidRDefault="000B02C2"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Der Glaube an das, was Allah zu glauben befohlen hat</w:t>
            </w:r>
            <w:r w:rsidR="00E249CA" w:rsidRPr="008D11E9">
              <w:rPr>
                <w:rFonts w:ascii="Gentium Plus" w:hAnsi="Gentium Plus" w:cs="Gentium Plus"/>
                <w:color w:val="000000" w:themeColor="text1"/>
                <w:sz w:val="28"/>
                <w:szCs w:val="28"/>
              </w:rPr>
              <w:t xml:space="preserve">. </w:t>
            </w:r>
            <w:r w:rsidR="005F6BDA" w:rsidRPr="008D11E9">
              <w:rPr>
                <w:rFonts w:ascii="Gentium Plus" w:hAnsi="Gentium Plus" w:cs="Gentium Plus"/>
                <w:color w:val="000000" w:themeColor="text1"/>
                <w:sz w:val="28"/>
                <w:szCs w:val="28"/>
              </w:rPr>
              <w:t>Dieser</w:t>
            </w:r>
            <w:r w:rsidRPr="008D11E9">
              <w:rPr>
                <w:rFonts w:ascii="Gentium Plus" w:hAnsi="Gentium Plus" w:cs="Gentium Plus"/>
                <w:color w:val="000000" w:themeColor="text1"/>
                <w:sz w:val="28"/>
                <w:szCs w:val="28"/>
              </w:rPr>
              <w:t xml:space="preserve"> Glaube </w:t>
            </w:r>
            <w:r w:rsidR="00E249CA" w:rsidRPr="008D11E9">
              <w:rPr>
                <w:rFonts w:ascii="Gentium Plus" w:hAnsi="Gentium Plus" w:cs="Gentium Plus"/>
                <w:color w:val="000000" w:themeColor="text1"/>
                <w:sz w:val="28"/>
                <w:szCs w:val="28"/>
              </w:rPr>
              <w:t xml:space="preserve">kann nur </w:t>
            </w:r>
            <w:r w:rsidR="005F6BDA" w:rsidRPr="008D11E9">
              <w:rPr>
                <w:rFonts w:ascii="Gentium Plus" w:hAnsi="Gentium Plus" w:cs="Gentium Plus"/>
                <w:color w:val="000000" w:themeColor="text1"/>
                <w:sz w:val="28"/>
                <w:szCs w:val="28"/>
              </w:rPr>
              <w:t xml:space="preserve">durch </w:t>
            </w:r>
            <w:r w:rsidR="00E249CA" w:rsidRPr="008D11E9">
              <w:rPr>
                <w:rFonts w:ascii="Gentium Plus" w:hAnsi="Gentium Plus" w:cs="Gentium Plus"/>
                <w:color w:val="000000" w:themeColor="text1"/>
                <w:sz w:val="28"/>
                <w:szCs w:val="28"/>
              </w:rPr>
              <w:t>Wissen verwirklicht werden</w:t>
            </w:r>
            <w:r w:rsidRPr="008D11E9">
              <w:rPr>
                <w:rFonts w:ascii="Gentium Plus" w:hAnsi="Gentium Plus" w:cs="Gentium Plus"/>
                <w:color w:val="000000" w:themeColor="text1"/>
                <w:sz w:val="28"/>
                <w:szCs w:val="28"/>
              </w:rPr>
              <w:t>.</w:t>
            </w:r>
          </w:p>
        </w:tc>
      </w:tr>
      <w:tr w:rsidR="000B02C2" w14:paraId="346051B9" w14:textId="77777777" w:rsidTr="002068CD">
        <w:tc>
          <w:tcPr>
            <w:tcW w:w="2830" w:type="dxa"/>
          </w:tcPr>
          <w:p w14:paraId="30D90F46" w14:textId="63380D6C" w:rsidR="000B02C2" w:rsidRPr="00644C19" w:rsidRDefault="000B02C2" w:rsidP="000B02C2">
            <w:pPr>
              <w:rPr>
                <w:rFonts w:ascii="Gentium Plus" w:hAnsi="Gentium Plus" w:cs="Gentium Plus"/>
                <w:b/>
                <w:bCs/>
                <w:sz w:val="28"/>
                <w:szCs w:val="28"/>
              </w:rPr>
            </w:pPr>
            <w:r w:rsidRPr="005F302A">
              <w:rPr>
                <w:rFonts w:ascii="Gentium Plus" w:hAnsi="Gentium Plus" w:cs="Gentium Plus"/>
                <w:b/>
                <w:bCs/>
                <w:color w:val="806000" w:themeColor="accent4" w:themeShade="80"/>
                <w:sz w:val="28"/>
                <w:szCs w:val="28"/>
              </w:rPr>
              <w:t>„und rechtschaffene Werke tun“</w:t>
            </w:r>
          </w:p>
        </w:tc>
        <w:tc>
          <w:tcPr>
            <w:tcW w:w="6804" w:type="dxa"/>
          </w:tcPr>
          <w:p w14:paraId="122BC63A" w14:textId="3C789D66" w:rsidR="000B02C2" w:rsidRPr="008C6FEC" w:rsidRDefault="000B02C2" w:rsidP="000B02C2">
            <w:pPr>
              <w:rPr>
                <w:rFonts w:ascii="Gentium Plus" w:hAnsi="Gentium Plus" w:cs="Gentium Plus"/>
                <w:sz w:val="28"/>
                <w:szCs w:val="28"/>
              </w:rPr>
            </w:pPr>
            <w:r w:rsidRPr="00D4590E">
              <w:rPr>
                <w:rFonts w:ascii="Gentium Plus" w:hAnsi="Gentium Plus" w:cs="Gentium Plus"/>
                <w:sz w:val="28"/>
                <w:szCs w:val="28"/>
              </w:rPr>
              <w:t xml:space="preserve">Die guten Werke, die jede Tat des Guten umfassen, </w:t>
            </w:r>
            <w:r w:rsidRPr="008D11E9">
              <w:rPr>
                <w:rFonts w:ascii="Gentium Plus" w:hAnsi="Gentium Plus" w:cs="Gentium Plus"/>
                <w:sz w:val="28"/>
                <w:szCs w:val="28"/>
              </w:rPr>
              <w:t>sei</w:t>
            </w:r>
            <w:r w:rsidR="005F6BDA" w:rsidRPr="008D11E9">
              <w:rPr>
                <w:rFonts w:ascii="Gentium Plus" w:hAnsi="Gentium Plus" w:cs="Gentium Plus"/>
                <w:sz w:val="28"/>
                <w:szCs w:val="28"/>
              </w:rPr>
              <w:t>en</w:t>
            </w:r>
            <w:r w:rsidRPr="008D11E9">
              <w:rPr>
                <w:rFonts w:ascii="Gentium Plus" w:hAnsi="Gentium Plus" w:cs="Gentium Plus"/>
                <w:sz w:val="28"/>
                <w:szCs w:val="28"/>
              </w:rPr>
              <w:t xml:space="preserve"> </w:t>
            </w:r>
            <w:r w:rsidRPr="00D4590E">
              <w:rPr>
                <w:rFonts w:ascii="Gentium Plus" w:hAnsi="Gentium Plus" w:cs="Gentium Plus"/>
                <w:sz w:val="28"/>
                <w:szCs w:val="28"/>
              </w:rPr>
              <w:t xml:space="preserve">sie </w:t>
            </w:r>
            <w:r w:rsidRPr="008D11E9">
              <w:rPr>
                <w:rFonts w:ascii="Gentium Plus" w:hAnsi="Gentium Plus" w:cs="Gentium Plus"/>
                <w:sz w:val="28"/>
                <w:szCs w:val="28"/>
              </w:rPr>
              <w:t>offen</w:t>
            </w:r>
            <w:r w:rsidR="005F6BDA" w:rsidRPr="008D11E9">
              <w:rPr>
                <w:rFonts w:ascii="Gentium Plus" w:hAnsi="Gentium Plus" w:cs="Gentium Plus"/>
                <w:sz w:val="28"/>
                <w:szCs w:val="28"/>
              </w:rPr>
              <w:t>sichtlich</w:t>
            </w:r>
            <w:r w:rsidRPr="008D11E9">
              <w:rPr>
                <w:rFonts w:ascii="Gentium Plus" w:hAnsi="Gentium Plus" w:cs="Gentium Plus"/>
                <w:sz w:val="28"/>
                <w:szCs w:val="28"/>
              </w:rPr>
              <w:t xml:space="preserve"> </w:t>
            </w:r>
            <w:r w:rsidRPr="00D4590E">
              <w:rPr>
                <w:rFonts w:ascii="Gentium Plus" w:hAnsi="Gentium Plus" w:cs="Gentium Plus"/>
                <w:sz w:val="28"/>
                <w:szCs w:val="28"/>
              </w:rPr>
              <w:t xml:space="preserve">oder verborgen, </w:t>
            </w:r>
            <w:r w:rsidRPr="008D11E9">
              <w:rPr>
                <w:rFonts w:ascii="Gentium Plus" w:hAnsi="Gentium Plus" w:cs="Gentium Plus"/>
                <w:sz w:val="28"/>
                <w:szCs w:val="28"/>
              </w:rPr>
              <w:t>sei</w:t>
            </w:r>
            <w:r w:rsidR="005F6BDA" w:rsidRPr="008D11E9">
              <w:rPr>
                <w:rFonts w:ascii="Gentium Plus" w:hAnsi="Gentium Plus" w:cs="Gentium Plus"/>
                <w:sz w:val="28"/>
                <w:szCs w:val="28"/>
              </w:rPr>
              <w:t>en</w:t>
            </w:r>
            <w:r w:rsidRPr="008D11E9">
              <w:rPr>
                <w:rFonts w:ascii="Gentium Plus" w:hAnsi="Gentium Plus" w:cs="Gentium Plus"/>
                <w:sz w:val="28"/>
                <w:szCs w:val="28"/>
              </w:rPr>
              <w:t xml:space="preserve"> </w:t>
            </w:r>
            <w:r w:rsidRPr="00D4590E">
              <w:rPr>
                <w:rFonts w:ascii="Gentium Plus" w:hAnsi="Gentium Plus" w:cs="Gentium Plus"/>
                <w:sz w:val="28"/>
                <w:szCs w:val="28"/>
              </w:rPr>
              <w:t xml:space="preserve">sie gegenüber Allah oder </w:t>
            </w:r>
            <w:proofErr w:type="gramStart"/>
            <w:r w:rsidR="00653F0E" w:rsidRPr="008D11E9">
              <w:rPr>
                <w:rFonts w:ascii="Gentium Plus" w:hAnsi="Gentium Plus" w:cs="Gentium Plus"/>
                <w:sz w:val="28"/>
                <w:szCs w:val="28"/>
              </w:rPr>
              <w:t xml:space="preserve">gegenüber </w:t>
            </w:r>
            <w:r w:rsidRPr="00D4590E">
              <w:rPr>
                <w:rFonts w:ascii="Gentium Plus" w:hAnsi="Gentium Plus" w:cs="Gentium Plus"/>
                <w:sz w:val="28"/>
                <w:szCs w:val="28"/>
              </w:rPr>
              <w:t>Seinen Dienern</w:t>
            </w:r>
            <w:proofErr w:type="gramEnd"/>
            <w:r w:rsidRPr="00D4590E">
              <w:rPr>
                <w:rFonts w:ascii="Gentium Plus" w:hAnsi="Gentium Plus" w:cs="Gentium Plus"/>
                <w:sz w:val="28"/>
                <w:szCs w:val="28"/>
              </w:rPr>
              <w:t xml:space="preserve">, </w:t>
            </w:r>
            <w:r w:rsidRPr="008D11E9">
              <w:rPr>
                <w:rFonts w:ascii="Gentium Plus" w:hAnsi="Gentium Plus" w:cs="Gentium Plus"/>
                <w:sz w:val="28"/>
                <w:szCs w:val="28"/>
              </w:rPr>
              <w:t>sei</w:t>
            </w:r>
            <w:r w:rsidR="00653F0E" w:rsidRPr="008D11E9">
              <w:rPr>
                <w:rFonts w:ascii="Gentium Plus" w:hAnsi="Gentium Plus" w:cs="Gentium Plus"/>
                <w:sz w:val="28"/>
                <w:szCs w:val="28"/>
              </w:rPr>
              <w:t>en</w:t>
            </w:r>
            <w:r w:rsidRPr="008D11E9">
              <w:rPr>
                <w:rFonts w:ascii="Gentium Plus" w:hAnsi="Gentium Plus" w:cs="Gentium Plus"/>
                <w:sz w:val="28"/>
                <w:szCs w:val="28"/>
              </w:rPr>
              <w:t xml:space="preserve"> </w:t>
            </w:r>
            <w:r w:rsidRPr="00D4590E">
              <w:rPr>
                <w:rFonts w:ascii="Gentium Plus" w:hAnsi="Gentium Plus" w:cs="Gentium Plus"/>
                <w:sz w:val="28"/>
                <w:szCs w:val="28"/>
              </w:rPr>
              <w:t xml:space="preserve">sie verpflichtend oder </w:t>
            </w:r>
            <w:r w:rsidR="00653F0E" w:rsidRPr="008D11E9">
              <w:rPr>
                <w:rFonts w:ascii="Gentium Plus" w:hAnsi="Gentium Plus" w:cs="Gentium Plus"/>
                <w:sz w:val="28"/>
                <w:szCs w:val="28"/>
              </w:rPr>
              <w:t>freiwillig</w:t>
            </w:r>
            <w:r w:rsidRPr="00D4590E">
              <w:rPr>
                <w:rFonts w:ascii="Gentium Plus" w:hAnsi="Gentium Plus" w:cs="Gentium Plus"/>
                <w:sz w:val="28"/>
                <w:szCs w:val="28"/>
              </w:rPr>
              <w:t>.</w:t>
            </w:r>
          </w:p>
        </w:tc>
      </w:tr>
      <w:tr w:rsidR="000B02C2" w14:paraId="7E77246C" w14:textId="77777777" w:rsidTr="002068CD">
        <w:tc>
          <w:tcPr>
            <w:tcW w:w="2830" w:type="dxa"/>
          </w:tcPr>
          <w:p w14:paraId="11A8C642" w14:textId="14934382" w:rsidR="000B02C2" w:rsidRPr="00644C19" w:rsidRDefault="000B02C2" w:rsidP="000B02C2">
            <w:pPr>
              <w:rPr>
                <w:rFonts w:ascii="Gentium Plus" w:hAnsi="Gentium Plus" w:cs="Gentium Plus"/>
                <w:b/>
                <w:bCs/>
                <w:sz w:val="28"/>
                <w:szCs w:val="28"/>
              </w:rPr>
            </w:pPr>
            <w:r w:rsidRPr="0031583F">
              <w:rPr>
                <w:rFonts w:ascii="Gentium Plus" w:hAnsi="Gentium Plus" w:cs="Gentium Plus"/>
                <w:b/>
                <w:bCs/>
                <w:color w:val="806000" w:themeColor="accent4" w:themeShade="80"/>
                <w:sz w:val="28"/>
                <w:szCs w:val="28"/>
              </w:rPr>
              <w:t>„und einander die Wahrheit eindringlich empfehlen“</w:t>
            </w:r>
          </w:p>
        </w:tc>
        <w:tc>
          <w:tcPr>
            <w:tcW w:w="6804" w:type="dxa"/>
          </w:tcPr>
          <w:p w14:paraId="12CA85AE" w14:textId="7BBAFD9B" w:rsidR="000B02C2" w:rsidRPr="008D11E9" w:rsidRDefault="0031583F" w:rsidP="0031583F">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Sie empfehlen sich</w:t>
            </w:r>
            <w:r w:rsidR="000B02C2" w:rsidRPr="008D11E9">
              <w:rPr>
                <w:rFonts w:ascii="Gentium Plus" w:hAnsi="Gentium Plus" w:cs="Gentium Plus"/>
                <w:color w:val="000000" w:themeColor="text1"/>
                <w:sz w:val="28"/>
                <w:szCs w:val="28"/>
              </w:rPr>
              <w:t xml:space="preserve"> </w:t>
            </w:r>
            <w:r w:rsidRPr="008D11E9">
              <w:rPr>
                <w:rFonts w:ascii="Gentium Plus" w:hAnsi="Gentium Plus" w:cs="Gentium Plus"/>
                <w:color w:val="000000" w:themeColor="text1"/>
                <w:sz w:val="28"/>
                <w:szCs w:val="28"/>
              </w:rPr>
              <w:t xml:space="preserve">einander </w:t>
            </w:r>
            <w:r w:rsidR="00653F0E" w:rsidRPr="008D11E9">
              <w:rPr>
                <w:rFonts w:ascii="Gentium Plus" w:hAnsi="Gentium Plus" w:cs="Gentium Plus"/>
                <w:color w:val="000000" w:themeColor="text1"/>
                <w:sz w:val="28"/>
                <w:szCs w:val="28"/>
              </w:rPr>
              <w:t>die Wahrheit</w:t>
            </w:r>
            <w:r w:rsidRPr="008D11E9">
              <w:rPr>
                <w:rFonts w:ascii="Gentium Plus" w:hAnsi="Gentium Plus" w:cs="Gentium Plus"/>
                <w:color w:val="000000" w:themeColor="text1"/>
                <w:sz w:val="28"/>
                <w:szCs w:val="28"/>
              </w:rPr>
              <w:t xml:space="preserve"> und spornen sich dazu gegenseitig an. Und die Wahrheit </w:t>
            </w:r>
            <w:r w:rsidR="00653F0E" w:rsidRPr="008D11E9">
              <w:rPr>
                <w:rFonts w:ascii="Gentium Plus" w:hAnsi="Gentium Plus" w:cs="Gentium Plus"/>
                <w:color w:val="000000" w:themeColor="text1"/>
                <w:sz w:val="28"/>
                <w:szCs w:val="28"/>
              </w:rPr>
              <w:t>um</w:t>
            </w:r>
            <w:r w:rsidRPr="008D11E9">
              <w:rPr>
                <w:rFonts w:ascii="Gentium Plus" w:hAnsi="Gentium Plus" w:cs="Gentium Plus"/>
                <w:color w:val="000000" w:themeColor="text1"/>
                <w:sz w:val="28"/>
                <w:szCs w:val="28"/>
              </w:rPr>
              <w:t>fasst sowohl den Glauben als auch die guten Werke.</w:t>
            </w:r>
          </w:p>
        </w:tc>
      </w:tr>
      <w:tr w:rsidR="000B02C2" w14:paraId="448A9109" w14:textId="77777777" w:rsidTr="002068CD">
        <w:tc>
          <w:tcPr>
            <w:tcW w:w="2830" w:type="dxa"/>
          </w:tcPr>
          <w:p w14:paraId="4FBF7482" w14:textId="4D32DC41" w:rsidR="000B02C2" w:rsidRPr="00644C19" w:rsidRDefault="000B02C2" w:rsidP="000B02C2">
            <w:pPr>
              <w:rPr>
                <w:rFonts w:ascii="Gentium Plus" w:hAnsi="Gentium Plus" w:cs="Gentium Plus"/>
                <w:b/>
                <w:bCs/>
                <w:sz w:val="28"/>
                <w:szCs w:val="28"/>
              </w:rPr>
            </w:pPr>
            <w:r w:rsidRPr="001F0197">
              <w:rPr>
                <w:rFonts w:ascii="Gentium Plus" w:hAnsi="Gentium Plus" w:cs="Gentium Plus"/>
                <w:b/>
                <w:bCs/>
                <w:color w:val="806000" w:themeColor="accent4" w:themeShade="80"/>
                <w:sz w:val="28"/>
                <w:szCs w:val="28"/>
              </w:rPr>
              <w:t>„und einander die Standhaftigkeit empfehlen“</w:t>
            </w:r>
          </w:p>
        </w:tc>
        <w:tc>
          <w:tcPr>
            <w:tcW w:w="6804" w:type="dxa"/>
          </w:tcPr>
          <w:p w14:paraId="7EE57A1C" w14:textId="46B9D90C" w:rsidR="000B02C2" w:rsidRPr="008D11E9" w:rsidRDefault="000B02C2" w:rsidP="000B02C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Die gegenseitige Empfehlung </w:t>
            </w:r>
            <w:r w:rsidR="001F0197" w:rsidRPr="008D11E9">
              <w:rPr>
                <w:rFonts w:ascii="Gentium Plus" w:hAnsi="Gentium Plus" w:cs="Gentium Plus"/>
                <w:color w:val="000000" w:themeColor="text1"/>
                <w:sz w:val="28"/>
                <w:szCs w:val="28"/>
              </w:rPr>
              <w:t>standhaft darin zu sein</w:t>
            </w:r>
            <w:r w:rsidRPr="008D11E9">
              <w:rPr>
                <w:rFonts w:ascii="Gentium Plus" w:hAnsi="Gentium Plus" w:cs="Gentium Plus"/>
                <w:color w:val="000000" w:themeColor="text1"/>
                <w:sz w:val="28"/>
                <w:szCs w:val="28"/>
              </w:rPr>
              <w:t xml:space="preserve">, Allah zu gehorchen, </w:t>
            </w:r>
            <w:r w:rsidR="001F0197" w:rsidRPr="008D11E9">
              <w:rPr>
                <w:rFonts w:ascii="Gentium Plus" w:hAnsi="Gentium Plus" w:cs="Gentium Plus"/>
                <w:color w:val="000000" w:themeColor="text1"/>
                <w:sz w:val="28"/>
                <w:szCs w:val="28"/>
              </w:rPr>
              <w:t>von S</w:t>
            </w:r>
            <w:r w:rsidRPr="008D11E9">
              <w:rPr>
                <w:rFonts w:ascii="Gentium Plus" w:hAnsi="Gentium Plus" w:cs="Gentium Plus"/>
                <w:color w:val="000000" w:themeColor="text1"/>
                <w:sz w:val="28"/>
                <w:szCs w:val="28"/>
              </w:rPr>
              <w:t>eine</w:t>
            </w:r>
            <w:r w:rsidR="001F0197" w:rsidRPr="008D11E9">
              <w:rPr>
                <w:rFonts w:ascii="Gentium Plus" w:hAnsi="Gentium Plus" w:cs="Gentium Plus"/>
                <w:color w:val="000000" w:themeColor="text1"/>
                <w:sz w:val="28"/>
                <w:szCs w:val="28"/>
              </w:rPr>
              <w:t>m</w:t>
            </w:r>
            <w:r w:rsidRPr="008D11E9">
              <w:rPr>
                <w:rFonts w:ascii="Gentium Plus" w:hAnsi="Gentium Plus" w:cs="Gentium Plus"/>
                <w:color w:val="000000" w:themeColor="text1"/>
                <w:sz w:val="28"/>
                <w:szCs w:val="28"/>
              </w:rPr>
              <w:t xml:space="preserve"> Ungehorsam </w:t>
            </w:r>
            <w:r w:rsidR="001F0197" w:rsidRPr="008D11E9">
              <w:rPr>
                <w:rFonts w:ascii="Gentium Plus" w:hAnsi="Gentium Plus" w:cs="Gentium Plus"/>
                <w:color w:val="000000" w:themeColor="text1"/>
                <w:sz w:val="28"/>
                <w:szCs w:val="28"/>
              </w:rPr>
              <w:t>fern zu bleiben</w:t>
            </w:r>
            <w:r w:rsidRPr="008D11E9">
              <w:rPr>
                <w:rFonts w:ascii="Gentium Plus" w:hAnsi="Gentium Plus" w:cs="Gentium Plus"/>
                <w:color w:val="000000" w:themeColor="text1"/>
                <w:sz w:val="28"/>
                <w:szCs w:val="28"/>
              </w:rPr>
              <w:t xml:space="preserve"> und </w:t>
            </w:r>
            <w:r w:rsidR="008D11E9" w:rsidRPr="008D11E9">
              <w:rPr>
                <w:rFonts w:ascii="Gentium Plus" w:hAnsi="Gentium Plus" w:cs="Gentium Plus"/>
                <w:color w:val="000000" w:themeColor="text1"/>
                <w:sz w:val="28"/>
                <w:szCs w:val="28"/>
              </w:rPr>
              <w:t>gegenüber Seinen schwer zu ertragenden Erlässen</w:t>
            </w:r>
            <w:r w:rsidRPr="008D11E9">
              <w:rPr>
                <w:rFonts w:ascii="Gentium Plus" w:hAnsi="Gentium Plus" w:cs="Gentium Plus"/>
                <w:color w:val="000000" w:themeColor="text1"/>
                <w:sz w:val="28"/>
                <w:szCs w:val="28"/>
              </w:rPr>
              <w:t>.</w:t>
            </w:r>
          </w:p>
        </w:tc>
      </w:tr>
      <w:tr w:rsidR="000B02C2" w14:paraId="108C6AE8" w14:textId="77777777" w:rsidTr="002068CD">
        <w:tc>
          <w:tcPr>
            <w:tcW w:w="2830" w:type="dxa"/>
          </w:tcPr>
          <w:p w14:paraId="66A0B209" w14:textId="124CD6C6" w:rsidR="000B02C2" w:rsidRPr="00644C19" w:rsidRDefault="000B02C2" w:rsidP="000B02C2">
            <w:pPr>
              <w:rPr>
                <w:rFonts w:ascii="Gentium Plus" w:hAnsi="Gentium Plus" w:cs="Gentium Plus"/>
                <w:b/>
                <w:bCs/>
                <w:sz w:val="28"/>
                <w:szCs w:val="28"/>
              </w:rPr>
            </w:pPr>
            <w:r w:rsidRPr="001F0197">
              <w:rPr>
                <w:rFonts w:ascii="Gentium Plus" w:hAnsi="Gentium Plus" w:cs="Gentium Plus"/>
                <w:b/>
                <w:bCs/>
                <w:color w:val="806000" w:themeColor="accent4" w:themeShade="80"/>
                <w:sz w:val="28"/>
                <w:szCs w:val="28"/>
              </w:rPr>
              <w:t>„Wehe“</w:t>
            </w:r>
          </w:p>
        </w:tc>
        <w:tc>
          <w:tcPr>
            <w:tcW w:w="6804" w:type="dxa"/>
          </w:tcPr>
          <w:p w14:paraId="3DDADE3C" w14:textId="6ED94E26" w:rsidR="000B02C2" w:rsidRPr="00D4590E" w:rsidRDefault="000B02C2" w:rsidP="000B02C2">
            <w:pPr>
              <w:rPr>
                <w:rFonts w:ascii="Gentium Plus" w:hAnsi="Gentium Plus" w:cs="Gentium Plus"/>
                <w:sz w:val="28"/>
                <w:szCs w:val="28"/>
              </w:rPr>
            </w:pPr>
            <w:r w:rsidRPr="00D4590E">
              <w:rPr>
                <w:rFonts w:ascii="Gentium Plus" w:hAnsi="Gentium Plus" w:cs="Gentium Plus"/>
                <w:sz w:val="28"/>
                <w:szCs w:val="28"/>
              </w:rPr>
              <w:t>Es handelt sich um eine Warnung</w:t>
            </w:r>
            <w:r w:rsidR="001F0197">
              <w:rPr>
                <w:rFonts w:ascii="Gentium Plus" w:hAnsi="Gentium Plus" w:cs="Gentium Plus"/>
                <w:sz w:val="28"/>
                <w:szCs w:val="28"/>
              </w:rPr>
              <w:t xml:space="preserve"> vor einer schweren Pein </w:t>
            </w:r>
            <w:r w:rsidRPr="00D4590E">
              <w:rPr>
                <w:rFonts w:ascii="Gentium Plus" w:hAnsi="Gentium Plus" w:cs="Gentium Plus"/>
                <w:sz w:val="28"/>
                <w:szCs w:val="28"/>
              </w:rPr>
              <w:t>und die Ankündigung einer strengen Strafe.</w:t>
            </w:r>
          </w:p>
        </w:tc>
      </w:tr>
      <w:tr w:rsidR="000B02C2" w14:paraId="5DE30C30" w14:textId="77777777" w:rsidTr="002068CD">
        <w:tc>
          <w:tcPr>
            <w:tcW w:w="2830" w:type="dxa"/>
          </w:tcPr>
          <w:p w14:paraId="63E5B52A" w14:textId="5D49DF3B" w:rsidR="000B02C2" w:rsidRPr="008D11E9" w:rsidRDefault="000B02C2" w:rsidP="000B02C2">
            <w:pPr>
              <w:rPr>
                <w:rFonts w:ascii="Gentium Plus" w:hAnsi="Gentium Plus" w:cs="Gentium Plus"/>
                <w:b/>
                <w:bCs/>
                <w:color w:val="806000" w:themeColor="accent4" w:themeShade="80"/>
                <w:sz w:val="28"/>
                <w:szCs w:val="28"/>
              </w:rPr>
            </w:pPr>
            <w:r w:rsidRPr="008D11E9">
              <w:rPr>
                <w:rFonts w:ascii="Gentium Plus" w:hAnsi="Gentium Plus" w:cs="Gentium Plus"/>
                <w:b/>
                <w:bCs/>
                <w:color w:val="806000" w:themeColor="accent4" w:themeShade="80"/>
                <w:sz w:val="28"/>
                <w:szCs w:val="28"/>
              </w:rPr>
              <w:t>„Stichler“</w:t>
            </w:r>
          </w:p>
        </w:tc>
        <w:tc>
          <w:tcPr>
            <w:tcW w:w="6804" w:type="dxa"/>
          </w:tcPr>
          <w:p w14:paraId="7E640364" w14:textId="592859FD" w:rsidR="000B02C2" w:rsidRPr="008D11E9" w:rsidRDefault="000B02C2" w:rsidP="000B02C2">
            <w:pPr>
              <w:rPr>
                <w:rFonts w:ascii="Gentium Plus" w:hAnsi="Gentium Plus" w:cs="Gentium Plus"/>
                <w:sz w:val="28"/>
                <w:szCs w:val="28"/>
              </w:rPr>
            </w:pPr>
            <w:r w:rsidRPr="008D11E9">
              <w:rPr>
                <w:rFonts w:ascii="Gentium Plus" w:hAnsi="Gentium Plus" w:cs="Gentium Plus"/>
                <w:sz w:val="28"/>
                <w:szCs w:val="28"/>
              </w:rPr>
              <w:t xml:space="preserve">der die Menschen durch seine Handlungen und </w:t>
            </w:r>
            <w:r w:rsidR="008D11E9">
              <w:rPr>
                <w:rFonts w:ascii="Gentium Plus" w:hAnsi="Gentium Plus" w:cs="Gentium Plus"/>
                <w:sz w:val="28"/>
                <w:szCs w:val="28"/>
              </w:rPr>
              <w:t>Verhalten</w:t>
            </w:r>
            <w:r w:rsidRPr="008D11E9">
              <w:rPr>
                <w:rFonts w:ascii="Gentium Plus" w:hAnsi="Gentium Plus" w:cs="Gentium Plus"/>
                <w:sz w:val="28"/>
                <w:szCs w:val="28"/>
              </w:rPr>
              <w:t xml:space="preserve"> verleumdet. </w:t>
            </w:r>
          </w:p>
        </w:tc>
      </w:tr>
      <w:tr w:rsidR="000B02C2" w14:paraId="28D84D9F" w14:textId="77777777" w:rsidTr="002068CD">
        <w:tc>
          <w:tcPr>
            <w:tcW w:w="2830" w:type="dxa"/>
          </w:tcPr>
          <w:p w14:paraId="2678A0D1" w14:textId="7B53B06C" w:rsidR="000B02C2" w:rsidRPr="008D11E9" w:rsidRDefault="000B02C2" w:rsidP="000B02C2">
            <w:pPr>
              <w:rPr>
                <w:rFonts w:ascii="Gentium Plus" w:hAnsi="Gentium Plus" w:cs="Gentium Plus"/>
                <w:b/>
                <w:bCs/>
                <w:color w:val="806000" w:themeColor="accent4" w:themeShade="80"/>
                <w:sz w:val="28"/>
                <w:szCs w:val="28"/>
              </w:rPr>
            </w:pPr>
            <w:r w:rsidRPr="008D11E9">
              <w:rPr>
                <w:rFonts w:ascii="Gentium Plus" w:hAnsi="Gentium Plus" w:cs="Gentium Plus"/>
                <w:b/>
                <w:bCs/>
                <w:color w:val="806000" w:themeColor="accent4" w:themeShade="80"/>
                <w:sz w:val="28"/>
                <w:szCs w:val="28"/>
              </w:rPr>
              <w:t>„Nörgler“</w:t>
            </w:r>
          </w:p>
        </w:tc>
        <w:tc>
          <w:tcPr>
            <w:tcW w:w="6804" w:type="dxa"/>
          </w:tcPr>
          <w:p w14:paraId="7CBE3A87" w14:textId="7CE91B8C" w:rsidR="000B02C2" w:rsidRPr="008D11E9" w:rsidRDefault="008D11E9" w:rsidP="000B02C2">
            <w:pPr>
              <w:rPr>
                <w:rFonts w:ascii="Gentium Plus" w:hAnsi="Gentium Plus" w:cs="Gentium Plus"/>
                <w:sz w:val="28"/>
                <w:szCs w:val="28"/>
              </w:rPr>
            </w:pPr>
            <w:r>
              <w:rPr>
                <w:rFonts w:ascii="Gentium Plus" w:hAnsi="Gentium Plus" w:cs="Gentium Plus"/>
                <w:sz w:val="28"/>
                <w:szCs w:val="28"/>
              </w:rPr>
              <w:t xml:space="preserve"> D</w:t>
            </w:r>
            <w:r w:rsidR="000B02C2" w:rsidRPr="008D11E9">
              <w:rPr>
                <w:rFonts w:ascii="Gentium Plus" w:hAnsi="Gentium Plus" w:cs="Gentium Plus"/>
                <w:sz w:val="28"/>
                <w:szCs w:val="28"/>
              </w:rPr>
              <w:t xml:space="preserve">erjenige, der </w:t>
            </w:r>
            <w:r>
              <w:rPr>
                <w:rFonts w:ascii="Gentium Plus" w:hAnsi="Gentium Plus" w:cs="Gentium Plus"/>
                <w:sz w:val="28"/>
                <w:szCs w:val="28"/>
              </w:rPr>
              <w:t>die Menschen</w:t>
            </w:r>
            <w:r w:rsidR="000B02C2" w:rsidRPr="008D11E9">
              <w:rPr>
                <w:rFonts w:ascii="Gentium Plus" w:hAnsi="Gentium Plus" w:cs="Gentium Plus"/>
                <w:sz w:val="28"/>
                <w:szCs w:val="28"/>
              </w:rPr>
              <w:t xml:space="preserve"> mit Worten </w:t>
            </w:r>
            <w:r w:rsidR="00FD7A62" w:rsidRPr="008D11E9">
              <w:rPr>
                <w:rFonts w:ascii="Gentium Plus" w:hAnsi="Gentium Plus" w:cs="Gentium Plus"/>
                <w:sz w:val="28"/>
                <w:szCs w:val="28"/>
              </w:rPr>
              <w:t>verunglimpft</w:t>
            </w:r>
          </w:p>
        </w:tc>
      </w:tr>
      <w:tr w:rsidR="000B02C2" w14:paraId="70270ADC" w14:textId="77777777" w:rsidTr="002068CD">
        <w:tc>
          <w:tcPr>
            <w:tcW w:w="2830" w:type="dxa"/>
          </w:tcPr>
          <w:p w14:paraId="4E2A86D8" w14:textId="65CBBEA9" w:rsidR="000B02C2" w:rsidRPr="00644C19" w:rsidRDefault="000B02C2" w:rsidP="000B02C2">
            <w:pPr>
              <w:rPr>
                <w:rFonts w:ascii="Gentium Plus" w:hAnsi="Gentium Plus" w:cs="Gentium Plus"/>
                <w:b/>
                <w:bCs/>
                <w:sz w:val="28"/>
                <w:szCs w:val="28"/>
              </w:rPr>
            </w:pPr>
            <w:r w:rsidRPr="00FD7A62">
              <w:rPr>
                <w:rFonts w:ascii="Gentium Plus" w:hAnsi="Gentium Plus" w:cs="Gentium Plus"/>
                <w:b/>
                <w:bCs/>
                <w:color w:val="806000" w:themeColor="accent4" w:themeShade="80"/>
                <w:sz w:val="28"/>
                <w:szCs w:val="28"/>
              </w:rPr>
              <w:t>„der Besitz zusammenträgt und ihn zählt und immer wieder zählt“</w:t>
            </w:r>
          </w:p>
        </w:tc>
        <w:tc>
          <w:tcPr>
            <w:tcW w:w="6804" w:type="dxa"/>
          </w:tcPr>
          <w:p w14:paraId="5083ECFA" w14:textId="1AEFCA9C" w:rsidR="000B02C2" w:rsidRPr="00D4590E" w:rsidRDefault="00E1398D" w:rsidP="000B02C2">
            <w:pPr>
              <w:rPr>
                <w:rFonts w:ascii="Gentium Plus" w:hAnsi="Gentium Plus" w:cs="Gentium Plus"/>
                <w:sz w:val="28"/>
                <w:szCs w:val="28"/>
              </w:rPr>
            </w:pPr>
            <w:r w:rsidRPr="008D11E9">
              <w:rPr>
                <w:rFonts w:ascii="Gentium Plus" w:hAnsi="Gentium Plus" w:cs="Gentium Plus"/>
                <w:color w:val="000000" w:themeColor="text1"/>
                <w:sz w:val="28"/>
                <w:szCs w:val="28"/>
              </w:rPr>
              <w:t>Dieser</w:t>
            </w:r>
            <w:r w:rsidR="00FD7A62" w:rsidRPr="008D11E9">
              <w:rPr>
                <w:rFonts w:ascii="Gentium Plus" w:hAnsi="Gentium Plus" w:cs="Gentium Plus"/>
                <w:color w:val="000000" w:themeColor="text1"/>
                <w:sz w:val="28"/>
                <w:szCs w:val="28"/>
              </w:rPr>
              <w:t xml:space="preserve"> ist jemand</w:t>
            </w:r>
            <w:r w:rsidR="000B02C2" w:rsidRPr="00D4590E">
              <w:rPr>
                <w:rFonts w:ascii="Gentium Plus" w:hAnsi="Gentium Plus" w:cs="Gentium Plus"/>
                <w:sz w:val="28"/>
                <w:szCs w:val="28"/>
              </w:rPr>
              <w:t xml:space="preserve">, </w:t>
            </w:r>
            <w:r w:rsidR="00FD7A62">
              <w:rPr>
                <w:rFonts w:ascii="Gentium Plus" w:hAnsi="Gentium Plus" w:cs="Gentium Plus"/>
                <w:sz w:val="28"/>
                <w:szCs w:val="28"/>
              </w:rPr>
              <w:t>d</w:t>
            </w:r>
            <w:r w:rsidR="000B02C2" w:rsidRPr="00D4590E">
              <w:rPr>
                <w:rFonts w:ascii="Gentium Plus" w:hAnsi="Gentium Plus" w:cs="Gentium Plus"/>
                <w:sz w:val="28"/>
                <w:szCs w:val="28"/>
              </w:rPr>
              <w:t>er keine anderen Sorgen hat, als Reichtümer anzuhäufen, sie aufzuzählen und stolz darauf zu sein. Er hat kein Verlangen danach, sie für die Wege des Guten, die Bewahrung von Verwandtschaftsbeziehungen und andere Bereiche auszugeben.</w:t>
            </w:r>
          </w:p>
        </w:tc>
      </w:tr>
      <w:tr w:rsidR="000B02C2" w14:paraId="1FAF241D" w14:textId="77777777" w:rsidTr="002068CD">
        <w:tc>
          <w:tcPr>
            <w:tcW w:w="2830" w:type="dxa"/>
          </w:tcPr>
          <w:p w14:paraId="14FDBDC7" w14:textId="5DBB4D87" w:rsidR="000B02C2" w:rsidRPr="00FD7A62" w:rsidRDefault="000B02C2" w:rsidP="000B02C2">
            <w:pPr>
              <w:rPr>
                <w:rFonts w:ascii="Gentium Plus" w:hAnsi="Gentium Plus" w:cs="Gentium Plus"/>
                <w:b/>
                <w:bCs/>
                <w:color w:val="806000" w:themeColor="accent4" w:themeShade="80"/>
                <w:sz w:val="28"/>
                <w:szCs w:val="28"/>
              </w:rPr>
            </w:pPr>
            <w:r w:rsidRPr="00FD7A62">
              <w:rPr>
                <w:rFonts w:ascii="Gentium Plus" w:hAnsi="Gentium Plus" w:cs="Gentium Plus"/>
                <w:b/>
                <w:bCs/>
                <w:color w:val="806000" w:themeColor="accent4" w:themeShade="80"/>
                <w:sz w:val="28"/>
                <w:szCs w:val="28"/>
              </w:rPr>
              <w:t>„ewig leben ließe“</w:t>
            </w:r>
          </w:p>
        </w:tc>
        <w:tc>
          <w:tcPr>
            <w:tcW w:w="6804" w:type="dxa"/>
          </w:tcPr>
          <w:p w14:paraId="65664698" w14:textId="4F24B291" w:rsidR="000B02C2" w:rsidRPr="00D4590E" w:rsidRDefault="00FD7A62" w:rsidP="000B02C2">
            <w:pPr>
              <w:rPr>
                <w:rFonts w:ascii="Gentium Plus" w:hAnsi="Gentium Plus" w:cs="Gentium Plus"/>
                <w:sz w:val="28"/>
                <w:szCs w:val="28"/>
              </w:rPr>
            </w:pPr>
            <w:r>
              <w:rPr>
                <w:rFonts w:ascii="Gentium Plus" w:hAnsi="Gentium Plus" w:cs="Gentium Plus"/>
                <w:sz w:val="28"/>
                <w:szCs w:val="28"/>
              </w:rPr>
              <w:t>Im Diesseits</w:t>
            </w:r>
          </w:p>
        </w:tc>
      </w:tr>
      <w:tr w:rsidR="000B02C2" w14:paraId="44ED5A9A" w14:textId="77777777" w:rsidTr="002068CD">
        <w:tc>
          <w:tcPr>
            <w:tcW w:w="2830" w:type="dxa"/>
          </w:tcPr>
          <w:p w14:paraId="747D47DE" w14:textId="5877CFBA" w:rsidR="000B02C2" w:rsidRPr="00FD7A62" w:rsidRDefault="000B02C2" w:rsidP="000B02C2">
            <w:pPr>
              <w:rPr>
                <w:rFonts w:ascii="Gentium Plus" w:hAnsi="Gentium Plus" w:cs="Gentium Plus"/>
                <w:b/>
                <w:bCs/>
                <w:color w:val="806000" w:themeColor="accent4" w:themeShade="80"/>
                <w:sz w:val="28"/>
                <w:szCs w:val="28"/>
              </w:rPr>
            </w:pPr>
            <w:r w:rsidRPr="00FD7A62">
              <w:rPr>
                <w:rFonts w:ascii="Gentium Plus" w:hAnsi="Gentium Plus" w:cs="Gentium Plus"/>
                <w:b/>
                <w:bCs/>
                <w:color w:val="806000" w:themeColor="accent4" w:themeShade="80"/>
                <w:sz w:val="28"/>
                <w:szCs w:val="28"/>
              </w:rPr>
              <w:t>„geworfen werden“</w:t>
            </w:r>
          </w:p>
        </w:tc>
        <w:tc>
          <w:tcPr>
            <w:tcW w:w="6804" w:type="dxa"/>
          </w:tcPr>
          <w:p w14:paraId="053B09A3" w14:textId="77777777" w:rsidR="000B02C2" w:rsidRPr="00D4590E" w:rsidRDefault="000B02C2" w:rsidP="000B02C2">
            <w:pPr>
              <w:rPr>
                <w:rFonts w:ascii="Gentium Plus" w:hAnsi="Gentium Plus" w:cs="Gentium Plus"/>
                <w:sz w:val="28"/>
                <w:szCs w:val="28"/>
              </w:rPr>
            </w:pPr>
          </w:p>
        </w:tc>
      </w:tr>
      <w:tr w:rsidR="000B02C2" w14:paraId="380067B7" w14:textId="77777777" w:rsidTr="002068CD">
        <w:tc>
          <w:tcPr>
            <w:tcW w:w="2830" w:type="dxa"/>
          </w:tcPr>
          <w:p w14:paraId="5B07220C" w14:textId="24087E31" w:rsidR="000B02C2" w:rsidRPr="00FD7A62" w:rsidRDefault="000B02C2" w:rsidP="000B02C2">
            <w:pPr>
              <w:rPr>
                <w:rFonts w:ascii="Gentium Plus" w:hAnsi="Gentium Plus" w:cs="Gentium Plus"/>
                <w:b/>
                <w:bCs/>
                <w:color w:val="806000" w:themeColor="accent4" w:themeShade="80"/>
                <w:sz w:val="28"/>
                <w:szCs w:val="28"/>
              </w:rPr>
            </w:pPr>
            <w:r w:rsidRPr="00FD7A62">
              <w:rPr>
                <w:rFonts w:ascii="Gentium Plus" w:hAnsi="Gentium Plus" w:cs="Gentium Plus"/>
                <w:b/>
                <w:bCs/>
                <w:color w:val="806000" w:themeColor="accent4" w:themeShade="80"/>
                <w:sz w:val="28"/>
                <w:szCs w:val="28"/>
              </w:rPr>
              <w:t>„al-Ḥuṭamah“</w:t>
            </w:r>
          </w:p>
        </w:tc>
        <w:tc>
          <w:tcPr>
            <w:tcW w:w="6804" w:type="dxa"/>
          </w:tcPr>
          <w:p w14:paraId="3BB20897" w14:textId="003DA673" w:rsidR="000B02C2" w:rsidRPr="00D4590E" w:rsidRDefault="00FD7A62" w:rsidP="000B02C2">
            <w:pPr>
              <w:rPr>
                <w:rFonts w:ascii="Gentium Plus" w:hAnsi="Gentium Plus" w:cs="Gentium Plus"/>
                <w:sz w:val="28"/>
                <w:szCs w:val="28"/>
              </w:rPr>
            </w:pPr>
            <w:r>
              <w:rPr>
                <w:rFonts w:ascii="Gentium Plus" w:hAnsi="Gentium Plus" w:cs="Gentium Plus"/>
                <w:sz w:val="28"/>
                <w:szCs w:val="28"/>
              </w:rPr>
              <w:t xml:space="preserve">Diese ist </w:t>
            </w:r>
            <w:r w:rsidRPr="00FD7A62">
              <w:rPr>
                <w:rFonts w:ascii="Gentium Plus" w:hAnsi="Gentium Plus" w:cs="Gentium Plus"/>
                <w:b/>
                <w:bCs/>
                <w:color w:val="806000" w:themeColor="accent4" w:themeShade="80"/>
                <w:sz w:val="28"/>
                <w:szCs w:val="28"/>
              </w:rPr>
              <w:t>„Allahs entfachtes Feuer“</w:t>
            </w:r>
            <w:r>
              <w:rPr>
                <w:rFonts w:ascii="Gentium Plus" w:hAnsi="Gentium Plus" w:cs="Gentium Plus"/>
                <w:sz w:val="28"/>
                <w:szCs w:val="28"/>
              </w:rPr>
              <w:t>, dessen Brennstoff Menschen und Steine sind.</w:t>
            </w:r>
          </w:p>
        </w:tc>
      </w:tr>
      <w:tr w:rsidR="000B02C2" w14:paraId="3B6406D3" w14:textId="77777777" w:rsidTr="002068CD">
        <w:tc>
          <w:tcPr>
            <w:tcW w:w="2830" w:type="dxa"/>
          </w:tcPr>
          <w:p w14:paraId="48F936AA" w14:textId="48ECEB4B" w:rsidR="000B02C2" w:rsidRPr="00BD77F6" w:rsidRDefault="000B02C2" w:rsidP="000B02C2">
            <w:pPr>
              <w:rPr>
                <w:rFonts w:ascii="Gentium Plus" w:hAnsi="Gentium Plus" w:cs="Gentium Plus"/>
                <w:b/>
                <w:bCs/>
                <w:color w:val="806000" w:themeColor="accent4" w:themeShade="80"/>
                <w:sz w:val="28"/>
                <w:szCs w:val="28"/>
              </w:rPr>
            </w:pPr>
            <w:r w:rsidRPr="00BD77F6">
              <w:rPr>
                <w:rFonts w:ascii="Gentium Plus" w:hAnsi="Gentium Plus" w:cs="Gentium Plus"/>
                <w:b/>
                <w:bCs/>
                <w:color w:val="806000" w:themeColor="accent4" w:themeShade="80"/>
                <w:sz w:val="28"/>
                <w:szCs w:val="28"/>
              </w:rPr>
              <w:t>„</w:t>
            </w:r>
            <w:r w:rsidR="00E1398D">
              <w:rPr>
                <w:rFonts w:ascii="Gentium Plus" w:hAnsi="Gentium Plus" w:cs="Gentium Plus"/>
                <w:b/>
                <w:bCs/>
                <w:color w:val="806000" w:themeColor="accent4" w:themeShade="80"/>
                <w:sz w:val="28"/>
                <w:szCs w:val="28"/>
              </w:rPr>
              <w:t>…</w:t>
            </w:r>
            <w:r w:rsidRPr="00BD77F6">
              <w:rPr>
                <w:rFonts w:ascii="Gentium Plus" w:hAnsi="Gentium Plus" w:cs="Gentium Plus"/>
                <w:b/>
                <w:bCs/>
                <w:color w:val="806000" w:themeColor="accent4" w:themeShade="80"/>
                <w:sz w:val="28"/>
                <w:szCs w:val="28"/>
              </w:rPr>
              <w:t>das Einblick in die Herzen gewinnt“</w:t>
            </w:r>
          </w:p>
        </w:tc>
        <w:tc>
          <w:tcPr>
            <w:tcW w:w="6804" w:type="dxa"/>
          </w:tcPr>
          <w:p w14:paraId="1BB2F4BF" w14:textId="205AB5E8" w:rsidR="000B02C2" w:rsidRPr="00D4590E" w:rsidRDefault="00FD7A62" w:rsidP="000B02C2">
            <w:pPr>
              <w:rPr>
                <w:rFonts w:ascii="Gentium Plus" w:hAnsi="Gentium Plus" w:cs="Gentium Plus"/>
                <w:sz w:val="28"/>
                <w:szCs w:val="28"/>
              </w:rPr>
            </w:pPr>
            <w:r>
              <w:rPr>
                <w:rFonts w:ascii="Gentium Plus" w:hAnsi="Gentium Plus" w:cs="Gentium Plus"/>
                <w:sz w:val="28"/>
                <w:szCs w:val="28"/>
              </w:rPr>
              <w:t xml:space="preserve">Sie ist so stark, dass sie </w:t>
            </w:r>
            <w:r w:rsidR="00BD77F6">
              <w:rPr>
                <w:rFonts w:ascii="Gentium Plus" w:hAnsi="Gentium Plus" w:cs="Gentium Plus"/>
                <w:sz w:val="28"/>
                <w:szCs w:val="28"/>
              </w:rPr>
              <w:t>durch die Körper</w:t>
            </w:r>
            <w:r>
              <w:rPr>
                <w:rFonts w:ascii="Gentium Plus" w:hAnsi="Gentium Plus" w:cs="Gentium Plus"/>
                <w:sz w:val="28"/>
                <w:szCs w:val="28"/>
              </w:rPr>
              <w:t xml:space="preserve"> bis in die Herzen eindringt.</w:t>
            </w:r>
          </w:p>
        </w:tc>
      </w:tr>
      <w:tr w:rsidR="000B02C2" w14:paraId="667D76AC" w14:textId="77777777" w:rsidTr="002068CD">
        <w:tc>
          <w:tcPr>
            <w:tcW w:w="2830" w:type="dxa"/>
          </w:tcPr>
          <w:p w14:paraId="2AA3711B" w14:textId="680D848F" w:rsidR="000B02C2" w:rsidRPr="00BD77F6" w:rsidRDefault="000B02C2" w:rsidP="000B02C2">
            <w:pPr>
              <w:rPr>
                <w:rFonts w:ascii="Gentium Plus" w:hAnsi="Gentium Plus" w:cs="Gentium Plus"/>
                <w:b/>
                <w:bCs/>
                <w:color w:val="806000" w:themeColor="accent4" w:themeShade="80"/>
                <w:sz w:val="28"/>
                <w:szCs w:val="28"/>
              </w:rPr>
            </w:pPr>
            <w:r w:rsidRPr="00BD77F6">
              <w:rPr>
                <w:rFonts w:ascii="Gentium Plus" w:hAnsi="Gentium Plus" w:cs="Gentium Plus"/>
                <w:b/>
                <w:bCs/>
                <w:color w:val="806000" w:themeColor="accent4" w:themeShade="80"/>
                <w:sz w:val="28"/>
                <w:szCs w:val="28"/>
              </w:rPr>
              <w:t>„es wird sie einschließen“</w:t>
            </w:r>
          </w:p>
        </w:tc>
        <w:tc>
          <w:tcPr>
            <w:tcW w:w="6804" w:type="dxa"/>
          </w:tcPr>
          <w:p w14:paraId="5B36F5B8" w14:textId="77777777" w:rsidR="000B02C2" w:rsidRPr="00D4590E" w:rsidRDefault="000B02C2" w:rsidP="000B02C2">
            <w:pPr>
              <w:rPr>
                <w:rFonts w:ascii="Gentium Plus" w:hAnsi="Gentium Plus" w:cs="Gentium Plus"/>
                <w:sz w:val="28"/>
                <w:szCs w:val="28"/>
              </w:rPr>
            </w:pPr>
          </w:p>
        </w:tc>
      </w:tr>
      <w:tr w:rsidR="000B02C2" w14:paraId="65180F5C" w14:textId="77777777" w:rsidTr="002068CD">
        <w:tc>
          <w:tcPr>
            <w:tcW w:w="2830" w:type="dxa"/>
          </w:tcPr>
          <w:p w14:paraId="639F502D" w14:textId="06430CAE" w:rsidR="000B02C2" w:rsidRPr="00BD77F6" w:rsidRDefault="000B02C2" w:rsidP="000B02C2">
            <w:pPr>
              <w:rPr>
                <w:rFonts w:ascii="Gentium Plus" w:hAnsi="Gentium Plus" w:cs="Gentium Plus"/>
                <w:b/>
                <w:bCs/>
                <w:color w:val="806000" w:themeColor="accent4" w:themeShade="80"/>
                <w:sz w:val="28"/>
                <w:szCs w:val="28"/>
              </w:rPr>
            </w:pPr>
            <w:r w:rsidRPr="00BD77F6">
              <w:rPr>
                <w:rFonts w:ascii="Gentium Plus" w:hAnsi="Gentium Plus" w:cs="Gentium Plus"/>
                <w:b/>
                <w:bCs/>
                <w:color w:val="806000" w:themeColor="accent4" w:themeShade="80"/>
                <w:sz w:val="28"/>
                <w:szCs w:val="28"/>
              </w:rPr>
              <w:t>„in langgestreckten“</w:t>
            </w:r>
          </w:p>
        </w:tc>
        <w:tc>
          <w:tcPr>
            <w:tcW w:w="6804" w:type="dxa"/>
          </w:tcPr>
          <w:p w14:paraId="71D3CACD" w14:textId="4937BF49" w:rsidR="000B02C2" w:rsidRPr="00D4590E" w:rsidRDefault="00BD77F6" w:rsidP="000B02C2">
            <w:pPr>
              <w:rPr>
                <w:rFonts w:ascii="Gentium Plus" w:hAnsi="Gentium Plus" w:cs="Gentium Plus"/>
                <w:sz w:val="28"/>
                <w:szCs w:val="28"/>
              </w:rPr>
            </w:pPr>
            <w:r>
              <w:rPr>
                <w:rFonts w:ascii="Gentium Plus" w:hAnsi="Gentium Plus" w:cs="Gentium Plus"/>
                <w:sz w:val="28"/>
                <w:szCs w:val="28"/>
              </w:rPr>
              <w:t>So dass sie gar keinen Ausweg haben</w:t>
            </w:r>
          </w:p>
        </w:tc>
      </w:tr>
      <w:tr w:rsidR="000B02C2" w14:paraId="02883C4C" w14:textId="77777777" w:rsidTr="002068CD">
        <w:tc>
          <w:tcPr>
            <w:tcW w:w="2830" w:type="dxa"/>
          </w:tcPr>
          <w:p w14:paraId="4B109A5C" w14:textId="5C80384F" w:rsidR="000B02C2" w:rsidRPr="00BD77F6" w:rsidRDefault="00405262" w:rsidP="00405262">
            <w:pPr>
              <w:rPr>
                <w:rFonts w:ascii="Gentium Plus" w:hAnsi="Gentium Plus" w:cs="Gentium Plus"/>
                <w:b/>
                <w:bCs/>
                <w:color w:val="806000" w:themeColor="accent4" w:themeShade="80"/>
                <w:sz w:val="28"/>
                <w:szCs w:val="28"/>
              </w:rPr>
            </w:pPr>
            <w:r w:rsidRPr="00BD77F6">
              <w:rPr>
                <w:rFonts w:ascii="Gentium Plus" w:hAnsi="Gentium Plus" w:cs="Gentium Plus"/>
                <w:b/>
                <w:bCs/>
                <w:color w:val="806000" w:themeColor="accent4" w:themeShade="80"/>
                <w:sz w:val="28"/>
                <w:szCs w:val="28"/>
              </w:rPr>
              <w:t>„Säulen“</w:t>
            </w:r>
          </w:p>
        </w:tc>
        <w:tc>
          <w:tcPr>
            <w:tcW w:w="6804" w:type="dxa"/>
          </w:tcPr>
          <w:p w14:paraId="56FEA837" w14:textId="2B3F3C0C" w:rsidR="000B02C2" w:rsidRPr="00D4590E" w:rsidRDefault="00BD77F6" w:rsidP="000B02C2">
            <w:pPr>
              <w:rPr>
                <w:rFonts w:ascii="Gentium Plus" w:hAnsi="Gentium Plus" w:cs="Gentium Plus"/>
                <w:sz w:val="28"/>
                <w:szCs w:val="28"/>
              </w:rPr>
            </w:pPr>
            <w:r>
              <w:rPr>
                <w:rFonts w:ascii="Gentium Plus" w:hAnsi="Gentium Plus" w:cs="Gentium Plus"/>
                <w:sz w:val="28"/>
                <w:szCs w:val="28"/>
              </w:rPr>
              <w:t>Hinter Toren</w:t>
            </w:r>
          </w:p>
        </w:tc>
      </w:tr>
      <w:tr w:rsidR="000B02C2" w14:paraId="55B7EF4C" w14:textId="77777777" w:rsidTr="002068CD">
        <w:tc>
          <w:tcPr>
            <w:tcW w:w="2830" w:type="dxa"/>
          </w:tcPr>
          <w:p w14:paraId="330F0EC2" w14:textId="12C5C61C" w:rsidR="000B02C2" w:rsidRPr="00644C19" w:rsidRDefault="00405262" w:rsidP="000B02C2">
            <w:pPr>
              <w:rPr>
                <w:rFonts w:ascii="Gentium Plus" w:hAnsi="Gentium Plus" w:cs="Gentium Plus"/>
                <w:b/>
                <w:bCs/>
                <w:sz w:val="28"/>
                <w:szCs w:val="28"/>
              </w:rPr>
            </w:pPr>
            <w:r w:rsidRPr="00BD77F6">
              <w:rPr>
                <w:rFonts w:ascii="Gentium Plus" w:hAnsi="Gentium Plus" w:cs="Gentium Plus"/>
                <w:b/>
                <w:bCs/>
                <w:color w:val="806000" w:themeColor="accent4" w:themeShade="80"/>
                <w:sz w:val="28"/>
                <w:szCs w:val="28"/>
              </w:rPr>
              <w:t>„mit den Leuten des Elefanten“</w:t>
            </w:r>
          </w:p>
        </w:tc>
        <w:tc>
          <w:tcPr>
            <w:tcW w:w="6804" w:type="dxa"/>
          </w:tcPr>
          <w:p w14:paraId="63B5EFA8" w14:textId="44E30B5D" w:rsidR="000B02C2" w:rsidRPr="00D4590E" w:rsidRDefault="00E80750" w:rsidP="00405262">
            <w:pPr>
              <w:rPr>
                <w:rFonts w:ascii="Gentium Plus" w:hAnsi="Gentium Plus" w:cs="Gentium Plus"/>
                <w:sz w:val="28"/>
                <w:szCs w:val="28"/>
              </w:rPr>
            </w:pPr>
            <w:r w:rsidRPr="008D11E9">
              <w:rPr>
                <w:rFonts w:ascii="Gentium Plus" w:hAnsi="Gentium Plus" w:cs="Gentium Plus"/>
                <w:color w:val="000000" w:themeColor="text1"/>
                <w:sz w:val="28"/>
                <w:szCs w:val="28"/>
              </w:rPr>
              <w:t>D</w:t>
            </w:r>
            <w:r w:rsidR="00405262" w:rsidRPr="008D11E9">
              <w:rPr>
                <w:rFonts w:ascii="Gentium Plus" w:hAnsi="Gentium Plus" w:cs="Gentium Plus"/>
                <w:color w:val="000000" w:themeColor="text1"/>
                <w:sz w:val="28"/>
                <w:szCs w:val="28"/>
              </w:rPr>
              <w:t>ie L</w:t>
            </w:r>
            <w:r w:rsidR="00405262" w:rsidRPr="008D1E2F">
              <w:rPr>
                <w:rFonts w:ascii="Gentium Plus" w:hAnsi="Gentium Plus" w:cs="Gentium Plus"/>
                <w:sz w:val="28"/>
                <w:szCs w:val="28"/>
              </w:rPr>
              <w:t>eute des Elefanten, die Sein heiliges Haus zerstören und seinen Untergang herbeiführen wollten</w:t>
            </w:r>
            <w:r w:rsidR="00BD77F6">
              <w:rPr>
                <w:rFonts w:ascii="Gentium Plus" w:hAnsi="Gentium Plus" w:cs="Gentium Plus"/>
                <w:sz w:val="28"/>
                <w:szCs w:val="28"/>
              </w:rPr>
              <w:t>.</w:t>
            </w:r>
            <w:r w:rsidR="00405262" w:rsidRPr="008D1E2F">
              <w:rPr>
                <w:rFonts w:ascii="Gentium Plus" w:hAnsi="Gentium Plus" w:cs="Gentium Plus"/>
                <w:sz w:val="28"/>
                <w:szCs w:val="28"/>
              </w:rPr>
              <w:t xml:space="preserve"> Zu diesem Zweck mobilisierten sie eine Armee und brachten einen</w:t>
            </w:r>
            <w:r w:rsidR="00E1398D">
              <w:rPr>
                <w:rFonts w:ascii="Gentium Plus" w:hAnsi="Gentium Plus" w:cs="Gentium Plus"/>
                <w:sz w:val="28"/>
                <w:szCs w:val="28"/>
              </w:rPr>
              <w:t xml:space="preserve"> </w:t>
            </w:r>
            <w:r w:rsidR="00405262" w:rsidRPr="008D1E2F">
              <w:rPr>
                <w:rFonts w:ascii="Gentium Plus" w:hAnsi="Gentium Plus" w:cs="Gentium Plus"/>
                <w:sz w:val="28"/>
                <w:szCs w:val="28"/>
              </w:rPr>
              <w:t xml:space="preserve">Elefanten mit, um </w:t>
            </w:r>
            <w:r w:rsidR="00BD77F6">
              <w:rPr>
                <w:rFonts w:ascii="Gentium Plus" w:hAnsi="Gentium Plus" w:cs="Gentium Plus"/>
                <w:sz w:val="28"/>
                <w:szCs w:val="28"/>
              </w:rPr>
              <w:t xml:space="preserve">das </w:t>
            </w:r>
            <w:r w:rsidR="00BD77F6" w:rsidRPr="008D11E9">
              <w:rPr>
                <w:rFonts w:ascii="Gentium Plus" w:hAnsi="Gentium Plus" w:cs="Gentium Plus"/>
                <w:color w:val="000000" w:themeColor="text1"/>
                <w:sz w:val="28"/>
                <w:szCs w:val="28"/>
              </w:rPr>
              <w:t>heilige Haus</w:t>
            </w:r>
            <w:r w:rsidR="00405262" w:rsidRPr="008D11E9">
              <w:rPr>
                <w:rFonts w:ascii="Gentium Plus" w:hAnsi="Gentium Plus" w:cs="Gentium Plus"/>
                <w:color w:val="000000" w:themeColor="text1"/>
                <w:sz w:val="28"/>
                <w:szCs w:val="28"/>
              </w:rPr>
              <w:t xml:space="preserve"> </w:t>
            </w:r>
            <w:r w:rsidR="00E1398D" w:rsidRPr="008D11E9">
              <w:rPr>
                <w:rFonts w:ascii="Gentium Plus" w:hAnsi="Gentium Plus" w:cs="Gentium Plus"/>
                <w:color w:val="000000" w:themeColor="text1"/>
                <w:sz w:val="28"/>
                <w:szCs w:val="28"/>
              </w:rPr>
              <w:t>zu stören</w:t>
            </w:r>
            <w:r w:rsidR="00405262" w:rsidRPr="008D11E9">
              <w:rPr>
                <w:rFonts w:ascii="Gentium Plus" w:hAnsi="Gentium Plus" w:cs="Gentium Plus"/>
                <w:color w:val="000000" w:themeColor="text1"/>
                <w:sz w:val="28"/>
                <w:szCs w:val="28"/>
              </w:rPr>
              <w:t>.</w:t>
            </w:r>
          </w:p>
        </w:tc>
      </w:tr>
      <w:tr w:rsidR="000B02C2" w14:paraId="5366EB70" w14:textId="77777777" w:rsidTr="002068CD">
        <w:tc>
          <w:tcPr>
            <w:tcW w:w="2830" w:type="dxa"/>
          </w:tcPr>
          <w:p w14:paraId="5B094EF2" w14:textId="04CBE984" w:rsidR="000B02C2" w:rsidRPr="00113A3B" w:rsidRDefault="00405262" w:rsidP="00405262">
            <w:pPr>
              <w:rPr>
                <w:rFonts w:ascii="Gentium Plus" w:hAnsi="Gentium Plus" w:cs="Gentium Plus"/>
                <w:b/>
                <w:bCs/>
                <w:color w:val="806000" w:themeColor="accent4" w:themeShade="80"/>
                <w:sz w:val="28"/>
                <w:szCs w:val="28"/>
              </w:rPr>
            </w:pPr>
            <w:r w:rsidRPr="00113A3B">
              <w:rPr>
                <w:rFonts w:ascii="Gentium Plus" w:hAnsi="Gentium Plus" w:cs="Gentium Plus"/>
                <w:b/>
                <w:bCs/>
                <w:color w:val="806000" w:themeColor="accent4" w:themeShade="80"/>
                <w:sz w:val="28"/>
                <w:szCs w:val="28"/>
              </w:rPr>
              <w:t>„Vögel in aufeinanderfolgenden Schwärmen“</w:t>
            </w:r>
          </w:p>
        </w:tc>
        <w:tc>
          <w:tcPr>
            <w:tcW w:w="6804" w:type="dxa"/>
          </w:tcPr>
          <w:p w14:paraId="0F268271" w14:textId="77777777" w:rsidR="000B02C2" w:rsidRPr="00D4590E" w:rsidRDefault="000B02C2" w:rsidP="000B02C2">
            <w:pPr>
              <w:rPr>
                <w:rFonts w:ascii="Gentium Plus" w:hAnsi="Gentium Plus" w:cs="Gentium Plus"/>
                <w:sz w:val="28"/>
                <w:szCs w:val="28"/>
              </w:rPr>
            </w:pPr>
          </w:p>
        </w:tc>
      </w:tr>
      <w:tr w:rsidR="000B02C2" w14:paraId="0FC94485" w14:textId="77777777" w:rsidTr="002068CD">
        <w:tc>
          <w:tcPr>
            <w:tcW w:w="2830" w:type="dxa"/>
          </w:tcPr>
          <w:p w14:paraId="7B105A96" w14:textId="100E3931" w:rsidR="000B02C2" w:rsidRPr="00113A3B" w:rsidRDefault="00405262" w:rsidP="00405262">
            <w:pPr>
              <w:rPr>
                <w:rFonts w:ascii="Gentium Plus" w:hAnsi="Gentium Plus" w:cs="Gentium Plus"/>
                <w:b/>
                <w:bCs/>
                <w:color w:val="806000" w:themeColor="accent4" w:themeShade="80"/>
                <w:sz w:val="28"/>
                <w:szCs w:val="28"/>
              </w:rPr>
            </w:pPr>
            <w:r w:rsidRPr="00113A3B">
              <w:rPr>
                <w:rFonts w:ascii="Gentium Plus" w:hAnsi="Gentium Plus" w:cs="Gentium Plus"/>
                <w:b/>
                <w:bCs/>
                <w:color w:val="806000" w:themeColor="accent4" w:themeShade="80"/>
                <w:sz w:val="28"/>
                <w:szCs w:val="28"/>
              </w:rPr>
              <w:t>„und sie so wie abgefressene Halme machte“</w:t>
            </w:r>
          </w:p>
        </w:tc>
        <w:tc>
          <w:tcPr>
            <w:tcW w:w="6804" w:type="dxa"/>
          </w:tcPr>
          <w:p w14:paraId="3D701458" w14:textId="00B10FD6" w:rsidR="000B02C2" w:rsidRPr="00D4590E" w:rsidRDefault="00113A3B" w:rsidP="000B02C2">
            <w:pPr>
              <w:rPr>
                <w:rFonts w:ascii="Gentium Plus" w:hAnsi="Gentium Plus" w:cs="Gentium Plus"/>
                <w:sz w:val="28"/>
                <w:szCs w:val="28"/>
              </w:rPr>
            </w:pPr>
            <w:r>
              <w:rPr>
                <w:rFonts w:ascii="Gentium Plus" w:hAnsi="Gentium Plus" w:cs="Gentium Plus"/>
                <w:sz w:val="28"/>
                <w:szCs w:val="28"/>
              </w:rPr>
              <w:t xml:space="preserve">Bewegungslos und leblos. </w:t>
            </w:r>
          </w:p>
        </w:tc>
      </w:tr>
      <w:tr w:rsidR="000B02C2" w14:paraId="3006993E" w14:textId="77777777" w:rsidTr="002068CD">
        <w:tc>
          <w:tcPr>
            <w:tcW w:w="2830" w:type="dxa"/>
          </w:tcPr>
          <w:p w14:paraId="268B9F80" w14:textId="0038AC27" w:rsidR="000B02C2" w:rsidRPr="00644C19" w:rsidRDefault="00405262" w:rsidP="000B02C2">
            <w:pPr>
              <w:rPr>
                <w:rFonts w:ascii="Gentium Plus" w:hAnsi="Gentium Plus" w:cs="Gentium Plus"/>
                <w:b/>
                <w:bCs/>
                <w:sz w:val="28"/>
                <w:szCs w:val="28"/>
              </w:rPr>
            </w:pPr>
            <w:r w:rsidRPr="00AD00C8">
              <w:rPr>
                <w:rFonts w:ascii="Gentium Plus" w:hAnsi="Gentium Plus" w:cs="Gentium Plus"/>
                <w:b/>
                <w:bCs/>
                <w:color w:val="806000" w:themeColor="accent4" w:themeShade="80"/>
                <w:sz w:val="28"/>
                <w:szCs w:val="28"/>
              </w:rPr>
              <w:t>„Für die Vereinigung der Qurayš“</w:t>
            </w:r>
          </w:p>
        </w:tc>
        <w:tc>
          <w:tcPr>
            <w:tcW w:w="6804" w:type="dxa"/>
          </w:tcPr>
          <w:p w14:paraId="5572CBF0" w14:textId="0FEE6DC6" w:rsidR="000B02C2" w:rsidRPr="00D4590E" w:rsidRDefault="00AD00C8" w:rsidP="00AD00C8">
            <w:pPr>
              <w:rPr>
                <w:rFonts w:ascii="Gentium Plus" w:hAnsi="Gentium Plus" w:cs="Gentium Plus"/>
                <w:sz w:val="28"/>
                <w:szCs w:val="28"/>
              </w:rPr>
            </w:pPr>
            <w:r>
              <w:rPr>
                <w:rFonts w:ascii="Gentium Plus" w:hAnsi="Gentium Plus" w:cs="Gentium Plus"/>
                <w:sz w:val="28"/>
                <w:szCs w:val="28"/>
              </w:rPr>
              <w:t xml:space="preserve">Dies steht in Verbindung mit der vorherigen Sure, und damit ist gemeint, dass </w:t>
            </w:r>
            <w:r w:rsidR="00405262" w:rsidRPr="008D1E2F">
              <w:rPr>
                <w:rFonts w:ascii="Gentium Plus" w:hAnsi="Gentium Plus" w:cs="Gentium Plus"/>
                <w:sz w:val="28"/>
                <w:szCs w:val="28"/>
              </w:rPr>
              <w:t>Allah die Arme</w:t>
            </w:r>
            <w:r>
              <w:rPr>
                <w:rFonts w:ascii="Gentium Plus" w:hAnsi="Gentium Plus" w:cs="Gentium Plus"/>
                <w:sz w:val="28"/>
                <w:szCs w:val="28"/>
              </w:rPr>
              <w:t>e mit dem</w:t>
            </w:r>
            <w:r w:rsidR="00E1398D">
              <w:rPr>
                <w:rFonts w:ascii="Gentium Plus" w:hAnsi="Gentium Plus" w:cs="Gentium Plus"/>
                <w:sz w:val="28"/>
                <w:szCs w:val="28"/>
              </w:rPr>
              <w:t xml:space="preserve"> </w:t>
            </w:r>
            <w:r>
              <w:rPr>
                <w:rFonts w:ascii="Gentium Plus" w:hAnsi="Gentium Plus" w:cs="Gentium Plus"/>
                <w:sz w:val="28"/>
                <w:szCs w:val="28"/>
              </w:rPr>
              <w:t>Elefanten bestrafte</w:t>
            </w:r>
            <w:r w:rsidR="00405262" w:rsidRPr="008D1E2F">
              <w:rPr>
                <w:rFonts w:ascii="Gentium Plus" w:hAnsi="Gentium Plus" w:cs="Gentium Plus"/>
                <w:sz w:val="28"/>
                <w:szCs w:val="28"/>
              </w:rPr>
              <w:t xml:space="preserve">, </w:t>
            </w:r>
            <w:r>
              <w:rPr>
                <w:rFonts w:ascii="Gentium Plus" w:hAnsi="Gentium Plus" w:cs="Gentium Plus"/>
                <w:sz w:val="28"/>
                <w:szCs w:val="28"/>
              </w:rPr>
              <w:t xml:space="preserve">als Ehrung </w:t>
            </w:r>
            <w:r w:rsidRPr="008D11E9">
              <w:rPr>
                <w:rFonts w:ascii="Gentium Plus" w:hAnsi="Gentium Plus" w:cs="Gentium Plus"/>
                <w:color w:val="000000" w:themeColor="text1"/>
                <w:sz w:val="28"/>
                <w:szCs w:val="28"/>
              </w:rPr>
              <w:t>für den Stamm der</w:t>
            </w:r>
            <w:r w:rsidR="00405262" w:rsidRPr="008D11E9">
              <w:rPr>
                <w:rFonts w:ascii="Gentium Plus" w:hAnsi="Gentium Plus" w:cs="Gentium Plus"/>
                <w:color w:val="000000" w:themeColor="text1"/>
                <w:sz w:val="28"/>
                <w:szCs w:val="28"/>
              </w:rPr>
              <w:t xml:space="preserve"> Quraisch</w:t>
            </w:r>
            <w:r w:rsidRPr="008D11E9">
              <w:rPr>
                <w:rFonts w:ascii="Gentium Plus" w:hAnsi="Gentium Plus" w:cs="Gentium Plus"/>
                <w:color w:val="000000" w:themeColor="text1"/>
                <w:sz w:val="28"/>
                <w:szCs w:val="28"/>
              </w:rPr>
              <w:t xml:space="preserve">, und </w:t>
            </w:r>
            <w:r w:rsidR="00893A43" w:rsidRPr="008D11E9">
              <w:rPr>
                <w:rFonts w:ascii="Gentium Plus" w:hAnsi="Gentium Plus" w:cs="Gentium Plus"/>
                <w:color w:val="000000" w:themeColor="text1"/>
                <w:sz w:val="28"/>
                <w:szCs w:val="28"/>
              </w:rPr>
              <w:t>um ihnen</w:t>
            </w:r>
            <w:r w:rsidRPr="008D11E9">
              <w:rPr>
                <w:rFonts w:ascii="Gentium Plus" w:hAnsi="Gentium Plus" w:cs="Gentium Plus"/>
                <w:color w:val="000000" w:themeColor="text1"/>
                <w:sz w:val="28"/>
                <w:szCs w:val="28"/>
              </w:rPr>
              <w:t xml:space="preserve"> Sicherheit </w:t>
            </w:r>
            <w:r w:rsidR="00893A43" w:rsidRPr="008D11E9">
              <w:rPr>
                <w:rFonts w:ascii="Gentium Plus" w:hAnsi="Gentium Plus" w:cs="Gentium Plus"/>
                <w:color w:val="000000" w:themeColor="text1"/>
                <w:sz w:val="28"/>
                <w:szCs w:val="28"/>
              </w:rPr>
              <w:t>sowie</w:t>
            </w:r>
            <w:r w:rsidRPr="008D11E9">
              <w:rPr>
                <w:rFonts w:ascii="Gentium Plus" w:hAnsi="Gentium Plus" w:cs="Gentium Plus"/>
                <w:color w:val="000000" w:themeColor="text1"/>
                <w:sz w:val="28"/>
                <w:szCs w:val="28"/>
              </w:rPr>
              <w:t xml:space="preserve"> Aufrechterhaltung </w:t>
            </w:r>
            <w:r w:rsidR="0044138E" w:rsidRPr="008D11E9">
              <w:rPr>
                <w:rFonts w:ascii="Gentium Plus" w:hAnsi="Gentium Plus" w:cs="Gentium Plus"/>
                <w:color w:val="000000" w:themeColor="text1"/>
                <w:sz w:val="28"/>
                <w:szCs w:val="28"/>
              </w:rPr>
              <w:t>ihrer</w:t>
            </w:r>
            <w:r w:rsidR="00893A43" w:rsidRPr="008D11E9">
              <w:rPr>
                <w:rFonts w:ascii="Gentium Plus" w:hAnsi="Gentium Plus" w:cs="Gentium Plus"/>
                <w:color w:val="000000" w:themeColor="text1"/>
                <w:sz w:val="28"/>
                <w:szCs w:val="28"/>
              </w:rPr>
              <w:t xml:space="preserve"> </w:t>
            </w:r>
            <w:r w:rsidR="00893A43">
              <w:rPr>
                <w:rFonts w:ascii="Gentium Plus" w:hAnsi="Gentium Plus" w:cs="Gentium Plus"/>
                <w:sz w:val="28"/>
                <w:szCs w:val="28"/>
              </w:rPr>
              <w:t>Angelegenheiten zu gewähren</w:t>
            </w:r>
            <w:r>
              <w:rPr>
                <w:rFonts w:ascii="Gentium Plus" w:hAnsi="Gentium Plus" w:cs="Gentium Plus"/>
                <w:sz w:val="28"/>
                <w:szCs w:val="28"/>
              </w:rPr>
              <w:t xml:space="preserve">. </w:t>
            </w:r>
            <w:r w:rsidR="00405262" w:rsidRPr="008D1E2F">
              <w:rPr>
                <w:rFonts w:ascii="Gentium Plus" w:hAnsi="Gentium Plus" w:cs="Gentium Plus"/>
                <w:sz w:val="28"/>
                <w:szCs w:val="28"/>
              </w:rPr>
              <w:t xml:space="preserve"> </w:t>
            </w:r>
          </w:p>
        </w:tc>
      </w:tr>
      <w:tr w:rsidR="00405262" w14:paraId="6910FCC3" w14:textId="77777777" w:rsidTr="002068CD">
        <w:tc>
          <w:tcPr>
            <w:tcW w:w="2830" w:type="dxa"/>
          </w:tcPr>
          <w:p w14:paraId="05FFC667" w14:textId="45B62AA0" w:rsidR="00405262" w:rsidRPr="00644C19" w:rsidRDefault="00405262" w:rsidP="00405262">
            <w:pPr>
              <w:rPr>
                <w:rFonts w:ascii="Gentium Plus" w:hAnsi="Gentium Plus" w:cs="Gentium Plus"/>
                <w:b/>
                <w:bCs/>
                <w:sz w:val="28"/>
                <w:szCs w:val="28"/>
              </w:rPr>
            </w:pPr>
            <w:r w:rsidRPr="00D678C1">
              <w:rPr>
                <w:rFonts w:ascii="Gentium Plus" w:hAnsi="Gentium Plus" w:cs="Gentium Plus"/>
                <w:b/>
                <w:bCs/>
                <w:color w:val="806000" w:themeColor="accent4" w:themeShade="80"/>
                <w:sz w:val="28"/>
                <w:szCs w:val="28"/>
              </w:rPr>
              <w:t>„ihre Vereinigung während der Reise des Winters und des Sommers“</w:t>
            </w:r>
          </w:p>
        </w:tc>
        <w:tc>
          <w:tcPr>
            <w:tcW w:w="6804" w:type="dxa"/>
          </w:tcPr>
          <w:p w14:paraId="406B2255" w14:textId="51435D1A" w:rsidR="00405262" w:rsidRPr="00D4590E" w:rsidRDefault="00D678C1" w:rsidP="000B02C2">
            <w:pPr>
              <w:rPr>
                <w:rFonts w:ascii="Gentium Plus" w:hAnsi="Gentium Plus" w:cs="Gentium Plus"/>
                <w:sz w:val="28"/>
                <w:szCs w:val="28"/>
              </w:rPr>
            </w:pPr>
            <w:r>
              <w:rPr>
                <w:rFonts w:ascii="Gentium Plus" w:hAnsi="Gentium Plus" w:cs="Gentium Plus"/>
                <w:sz w:val="28"/>
                <w:szCs w:val="28"/>
              </w:rPr>
              <w:t xml:space="preserve">Damit ihre winterliche Reise nach Jemen und sommerliche Reise nach Scham reibungslos </w:t>
            </w:r>
            <w:r w:rsidRPr="008D11E9">
              <w:rPr>
                <w:rFonts w:ascii="Gentium Plus" w:hAnsi="Gentium Plus" w:cs="Gentium Plus"/>
                <w:color w:val="000000" w:themeColor="text1"/>
                <w:sz w:val="28"/>
                <w:szCs w:val="28"/>
              </w:rPr>
              <w:t xml:space="preserve">abläuft, um </w:t>
            </w:r>
            <w:r w:rsidR="0044138E" w:rsidRPr="008D11E9">
              <w:rPr>
                <w:rFonts w:ascii="Gentium Plus" w:hAnsi="Gentium Plus" w:cs="Gentium Plus"/>
                <w:color w:val="000000" w:themeColor="text1"/>
                <w:sz w:val="28"/>
                <w:szCs w:val="28"/>
              </w:rPr>
              <w:t>Handel zu betreiben</w:t>
            </w:r>
            <w:r w:rsidRPr="008D11E9">
              <w:rPr>
                <w:rFonts w:ascii="Gentium Plus" w:hAnsi="Gentium Plus" w:cs="Gentium Plus"/>
                <w:color w:val="000000" w:themeColor="text1"/>
                <w:sz w:val="28"/>
                <w:szCs w:val="28"/>
              </w:rPr>
              <w:t xml:space="preserve"> und </w:t>
            </w:r>
            <w:r w:rsidR="0044138E" w:rsidRPr="008D11E9">
              <w:rPr>
                <w:rFonts w:ascii="Gentium Plus" w:hAnsi="Gentium Plus" w:cs="Gentium Plus"/>
                <w:color w:val="000000" w:themeColor="text1"/>
                <w:sz w:val="28"/>
                <w:szCs w:val="28"/>
              </w:rPr>
              <w:t>dadurch</w:t>
            </w:r>
            <w:r w:rsidRPr="008D11E9">
              <w:rPr>
                <w:rFonts w:ascii="Gentium Plus" w:hAnsi="Gentium Plus" w:cs="Gentium Plus"/>
                <w:color w:val="000000" w:themeColor="text1"/>
                <w:sz w:val="28"/>
                <w:szCs w:val="28"/>
              </w:rPr>
              <w:t xml:space="preserve"> Geld zu verdienen. </w:t>
            </w:r>
          </w:p>
        </w:tc>
      </w:tr>
      <w:tr w:rsidR="00405262" w14:paraId="5FC0A866" w14:textId="77777777" w:rsidTr="002068CD">
        <w:tc>
          <w:tcPr>
            <w:tcW w:w="2830" w:type="dxa"/>
          </w:tcPr>
          <w:p w14:paraId="34F6A643" w14:textId="44D3C640" w:rsidR="00405262" w:rsidRPr="00644C19" w:rsidRDefault="00405262" w:rsidP="000B02C2">
            <w:pPr>
              <w:rPr>
                <w:rFonts w:ascii="Gentium Plus" w:hAnsi="Gentium Plus" w:cs="Gentium Plus"/>
                <w:b/>
                <w:bCs/>
                <w:sz w:val="28"/>
                <w:szCs w:val="28"/>
              </w:rPr>
            </w:pPr>
            <w:r w:rsidRPr="00D678C1">
              <w:rPr>
                <w:rFonts w:ascii="Gentium Plus" w:hAnsi="Gentium Plus" w:cs="Gentium Plus"/>
                <w:b/>
                <w:bCs/>
                <w:color w:val="806000" w:themeColor="accent4" w:themeShade="80"/>
                <w:sz w:val="28"/>
                <w:szCs w:val="28"/>
              </w:rPr>
              <w:t>„So sollen sie dem Herrn dieses Hauses dienen“</w:t>
            </w:r>
          </w:p>
        </w:tc>
        <w:tc>
          <w:tcPr>
            <w:tcW w:w="6804" w:type="dxa"/>
          </w:tcPr>
          <w:p w14:paraId="060DFFAF" w14:textId="3203D37A" w:rsidR="00405262" w:rsidRDefault="00405262" w:rsidP="00405262">
            <w:pPr>
              <w:rPr>
                <w:rFonts w:ascii="Gentium Plus" w:hAnsi="Gentium Plus" w:cs="Gentium Plus"/>
                <w:sz w:val="28"/>
                <w:szCs w:val="28"/>
              </w:rPr>
            </w:pPr>
            <w:r w:rsidRPr="008D1E2F">
              <w:rPr>
                <w:rFonts w:ascii="Gentium Plus" w:hAnsi="Gentium Plus" w:cs="Gentium Plus"/>
                <w:sz w:val="28"/>
                <w:szCs w:val="28"/>
              </w:rPr>
              <w:t xml:space="preserve">Das heißt, sie verkünden </w:t>
            </w:r>
            <w:r w:rsidR="00D678C1">
              <w:rPr>
                <w:rFonts w:ascii="Gentium Plus" w:hAnsi="Gentium Plus" w:cs="Gentium Plus"/>
                <w:sz w:val="28"/>
                <w:szCs w:val="28"/>
              </w:rPr>
              <w:t xml:space="preserve">und bezeugen </w:t>
            </w:r>
            <w:r w:rsidRPr="008D1E2F">
              <w:rPr>
                <w:rFonts w:ascii="Gentium Plus" w:hAnsi="Gentium Plus" w:cs="Gentium Plus"/>
                <w:sz w:val="28"/>
                <w:szCs w:val="28"/>
              </w:rPr>
              <w:t>Seine Einzigkeit und widmen Ihm in ihrer Anbetung Hingabe</w:t>
            </w:r>
            <w:r w:rsidR="00D678C1">
              <w:rPr>
                <w:rFonts w:ascii="Gentium Plus" w:hAnsi="Gentium Plus" w:cs="Gentium Plus"/>
                <w:sz w:val="28"/>
                <w:szCs w:val="28"/>
              </w:rPr>
              <w:t xml:space="preserve"> und Aufrichtigkeit</w:t>
            </w:r>
            <w:r w:rsidRPr="008D1E2F">
              <w:rPr>
                <w:rFonts w:ascii="Gentium Plus" w:hAnsi="Gentium Plus" w:cs="Gentium Plus"/>
                <w:sz w:val="28"/>
                <w:szCs w:val="28"/>
              </w:rPr>
              <w:t>.</w:t>
            </w:r>
          </w:p>
          <w:p w14:paraId="75552D88" w14:textId="77777777" w:rsidR="00405262" w:rsidRPr="00D4590E" w:rsidRDefault="00405262" w:rsidP="000B02C2">
            <w:pPr>
              <w:rPr>
                <w:rFonts w:ascii="Gentium Plus" w:hAnsi="Gentium Plus" w:cs="Gentium Plus"/>
                <w:sz w:val="28"/>
                <w:szCs w:val="28"/>
              </w:rPr>
            </w:pPr>
          </w:p>
        </w:tc>
      </w:tr>
      <w:tr w:rsidR="00405262" w14:paraId="63DDBDDE" w14:textId="77777777" w:rsidTr="002068CD">
        <w:tc>
          <w:tcPr>
            <w:tcW w:w="2830" w:type="dxa"/>
          </w:tcPr>
          <w:p w14:paraId="54A213EA" w14:textId="7B45B799" w:rsidR="00405262" w:rsidRPr="00DA21CE" w:rsidRDefault="00405262" w:rsidP="00405262">
            <w:pPr>
              <w:rPr>
                <w:rFonts w:ascii="Gentium Plus" w:hAnsi="Gentium Plus" w:cs="Gentium Plus"/>
                <w:b/>
                <w:bCs/>
                <w:color w:val="806000" w:themeColor="accent4" w:themeShade="80"/>
                <w:sz w:val="28"/>
                <w:szCs w:val="28"/>
              </w:rPr>
            </w:pPr>
            <w:r w:rsidRPr="00DA21CE">
              <w:rPr>
                <w:rFonts w:ascii="Gentium Plus" w:hAnsi="Gentium Plus" w:cs="Gentium Plus"/>
                <w:b/>
                <w:bCs/>
                <w:color w:val="806000" w:themeColor="accent4" w:themeShade="80"/>
                <w:sz w:val="28"/>
                <w:szCs w:val="28"/>
              </w:rPr>
              <w:t>„der das Gericht für Lüge erklärt?“</w:t>
            </w:r>
          </w:p>
        </w:tc>
        <w:tc>
          <w:tcPr>
            <w:tcW w:w="6804" w:type="dxa"/>
          </w:tcPr>
          <w:p w14:paraId="68E2E7A6" w14:textId="5403E8F3" w:rsidR="00405262" w:rsidRPr="008D11E9" w:rsidRDefault="00DA21CE"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Er verleugnet das Wiederauferstehen und die Abrechnung, und glaubt nicht an </w:t>
            </w:r>
            <w:r w:rsidR="0044138E" w:rsidRPr="008D11E9">
              <w:rPr>
                <w:rFonts w:ascii="Gentium Plus" w:hAnsi="Gentium Plus" w:cs="Gentium Plus"/>
                <w:color w:val="000000" w:themeColor="text1"/>
                <w:sz w:val="28"/>
                <w:szCs w:val="28"/>
              </w:rPr>
              <w:t>das</w:t>
            </w:r>
            <w:r w:rsidRPr="008D11E9">
              <w:rPr>
                <w:rFonts w:ascii="Gentium Plus" w:hAnsi="Gentium Plus" w:cs="Gentium Plus"/>
                <w:color w:val="000000" w:themeColor="text1"/>
                <w:sz w:val="28"/>
                <w:szCs w:val="28"/>
              </w:rPr>
              <w:t>, womit die Gesandten gekommen sind.</w:t>
            </w:r>
          </w:p>
        </w:tc>
      </w:tr>
      <w:tr w:rsidR="00405262" w14:paraId="0ED30321" w14:textId="77777777" w:rsidTr="002068CD">
        <w:tc>
          <w:tcPr>
            <w:tcW w:w="2830" w:type="dxa"/>
          </w:tcPr>
          <w:p w14:paraId="0C64C03D" w14:textId="21D00E5D" w:rsidR="00405262" w:rsidRPr="00644C19" w:rsidRDefault="00405262" w:rsidP="000B02C2">
            <w:pPr>
              <w:rPr>
                <w:rFonts w:ascii="Gentium Plus" w:hAnsi="Gentium Plus" w:cs="Gentium Plus"/>
                <w:b/>
                <w:bCs/>
                <w:sz w:val="28"/>
                <w:szCs w:val="28"/>
              </w:rPr>
            </w:pPr>
            <w:r w:rsidRPr="00DA21CE">
              <w:rPr>
                <w:rFonts w:ascii="Gentium Plus" w:hAnsi="Gentium Plus" w:cs="Gentium Plus"/>
                <w:b/>
                <w:bCs/>
                <w:color w:val="806000" w:themeColor="accent4" w:themeShade="80"/>
                <w:sz w:val="28"/>
                <w:szCs w:val="28"/>
              </w:rPr>
              <w:t xml:space="preserve">„derjenige, der </w:t>
            </w:r>
            <w:r w:rsidRPr="008D11E9">
              <w:rPr>
                <w:rFonts w:ascii="Gentium Plus" w:hAnsi="Gentium Plus" w:cs="Gentium Plus"/>
                <w:b/>
                <w:bCs/>
                <w:color w:val="806000" w:themeColor="accent4" w:themeShade="80"/>
                <w:sz w:val="28"/>
                <w:szCs w:val="28"/>
              </w:rPr>
              <w:t>d</w:t>
            </w:r>
            <w:r w:rsidR="0044138E" w:rsidRPr="008D11E9">
              <w:rPr>
                <w:rFonts w:ascii="Gentium Plus" w:hAnsi="Gentium Plus" w:cs="Gentium Plus"/>
                <w:b/>
                <w:bCs/>
                <w:color w:val="806000" w:themeColor="accent4" w:themeShade="80"/>
                <w:sz w:val="28"/>
                <w:szCs w:val="28"/>
              </w:rPr>
              <w:t>en</w:t>
            </w:r>
            <w:r w:rsidRPr="008D11E9">
              <w:rPr>
                <w:rFonts w:ascii="Gentium Plus" w:hAnsi="Gentium Plus" w:cs="Gentium Plus"/>
                <w:b/>
                <w:bCs/>
                <w:color w:val="806000" w:themeColor="accent4" w:themeShade="80"/>
                <w:sz w:val="28"/>
                <w:szCs w:val="28"/>
              </w:rPr>
              <w:t xml:space="preserve"> Waise</w:t>
            </w:r>
            <w:r w:rsidR="0044138E" w:rsidRPr="008D11E9">
              <w:rPr>
                <w:rFonts w:ascii="Gentium Plus" w:hAnsi="Gentium Plus" w:cs="Gentium Plus"/>
                <w:b/>
                <w:bCs/>
                <w:color w:val="806000" w:themeColor="accent4" w:themeShade="80"/>
                <w:sz w:val="28"/>
                <w:szCs w:val="28"/>
              </w:rPr>
              <w:t>n</w:t>
            </w:r>
            <w:r w:rsidRPr="008D11E9">
              <w:rPr>
                <w:rFonts w:ascii="Gentium Plus" w:hAnsi="Gentium Plus" w:cs="Gentium Plus"/>
                <w:b/>
                <w:bCs/>
                <w:color w:val="806000" w:themeColor="accent4" w:themeShade="80"/>
                <w:sz w:val="28"/>
                <w:szCs w:val="28"/>
              </w:rPr>
              <w:t xml:space="preserve"> </w:t>
            </w:r>
            <w:r w:rsidRPr="00DA21CE">
              <w:rPr>
                <w:rFonts w:ascii="Gentium Plus" w:hAnsi="Gentium Plus" w:cs="Gentium Plus"/>
                <w:b/>
                <w:bCs/>
                <w:color w:val="806000" w:themeColor="accent4" w:themeShade="80"/>
                <w:sz w:val="28"/>
                <w:szCs w:val="28"/>
              </w:rPr>
              <w:t>zurückstößt“</w:t>
            </w:r>
          </w:p>
        </w:tc>
        <w:tc>
          <w:tcPr>
            <w:tcW w:w="6804" w:type="dxa"/>
          </w:tcPr>
          <w:p w14:paraId="102FA4D4" w14:textId="0D7B79A3" w:rsidR="00405262" w:rsidRPr="008D11E9" w:rsidRDefault="0044138E"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w:t>
            </w:r>
            <w:r w:rsidR="00405262" w:rsidRPr="008D11E9">
              <w:rPr>
                <w:rFonts w:ascii="Gentium Plus" w:hAnsi="Gentium Plus" w:cs="Gentium Plus"/>
                <w:color w:val="000000" w:themeColor="text1"/>
                <w:sz w:val="28"/>
                <w:szCs w:val="28"/>
              </w:rPr>
              <w:t>.h. er behandelt ihn hart und zeigt ihm</w:t>
            </w:r>
            <w:r w:rsidRPr="008D11E9">
              <w:rPr>
                <w:rFonts w:ascii="Gentium Plus" w:hAnsi="Gentium Plus" w:cs="Gentium Plus"/>
                <w:color w:val="000000" w:themeColor="text1"/>
                <w:sz w:val="28"/>
                <w:szCs w:val="28"/>
              </w:rPr>
              <w:t xml:space="preserve"> gegenüber</w:t>
            </w:r>
            <w:r w:rsidR="00405262" w:rsidRPr="008D11E9">
              <w:rPr>
                <w:rFonts w:ascii="Gentium Plus" w:hAnsi="Gentium Plus" w:cs="Gentium Plus"/>
                <w:color w:val="000000" w:themeColor="text1"/>
                <w:sz w:val="28"/>
                <w:szCs w:val="28"/>
              </w:rPr>
              <w:t xml:space="preserve"> kein Mitgefühl wegen der Härte seines Herzens und weil er keine </w:t>
            </w:r>
            <w:r w:rsidR="008D11E9" w:rsidRPr="008D11E9">
              <w:rPr>
                <w:rFonts w:ascii="Gentium Plus" w:hAnsi="Gentium Plus" w:cs="Gentium Plus"/>
                <w:color w:val="000000" w:themeColor="text1"/>
                <w:sz w:val="28"/>
                <w:szCs w:val="28"/>
              </w:rPr>
              <w:t>Belohnung</w:t>
            </w:r>
            <w:r w:rsidR="00405262" w:rsidRPr="008D11E9">
              <w:rPr>
                <w:rFonts w:ascii="Gentium Plus" w:hAnsi="Gentium Plus" w:cs="Gentium Plus"/>
                <w:color w:val="000000" w:themeColor="text1"/>
                <w:sz w:val="28"/>
                <w:szCs w:val="28"/>
              </w:rPr>
              <w:t xml:space="preserve"> </w:t>
            </w:r>
            <w:r w:rsidR="008D11E9" w:rsidRPr="008D11E9">
              <w:rPr>
                <w:rFonts w:ascii="Gentium Plus" w:hAnsi="Gentium Plus" w:cs="Gentium Plus"/>
                <w:color w:val="000000" w:themeColor="text1"/>
                <w:sz w:val="28"/>
                <w:szCs w:val="28"/>
              </w:rPr>
              <w:t>erwartet</w:t>
            </w:r>
            <w:r w:rsidR="00405262" w:rsidRPr="008D11E9">
              <w:rPr>
                <w:rFonts w:ascii="Gentium Plus" w:hAnsi="Gentium Plus" w:cs="Gentium Plus"/>
                <w:color w:val="000000" w:themeColor="text1"/>
                <w:sz w:val="28"/>
                <w:szCs w:val="28"/>
              </w:rPr>
              <w:t xml:space="preserve"> und keine Strafe fürchtet.</w:t>
            </w:r>
          </w:p>
        </w:tc>
      </w:tr>
      <w:tr w:rsidR="00405262" w14:paraId="35A06259" w14:textId="77777777" w:rsidTr="002068CD">
        <w:tc>
          <w:tcPr>
            <w:tcW w:w="2830" w:type="dxa"/>
          </w:tcPr>
          <w:p w14:paraId="19A5C0B8" w14:textId="49549F94" w:rsidR="00405262" w:rsidRPr="00644C19" w:rsidRDefault="00405262" w:rsidP="000B02C2">
            <w:pPr>
              <w:rPr>
                <w:rFonts w:ascii="Gentium Plus" w:hAnsi="Gentium Plus" w:cs="Gentium Plus"/>
                <w:b/>
                <w:bCs/>
                <w:sz w:val="28"/>
                <w:szCs w:val="28"/>
              </w:rPr>
            </w:pPr>
            <w:r w:rsidRPr="00BB20F1">
              <w:rPr>
                <w:rFonts w:ascii="Gentium Plus" w:hAnsi="Gentium Plus" w:cs="Gentium Plus"/>
                <w:b/>
                <w:bCs/>
                <w:color w:val="806000" w:themeColor="accent4" w:themeShade="80"/>
                <w:sz w:val="28"/>
                <w:szCs w:val="28"/>
              </w:rPr>
              <w:t>„und nicht zur Speisung des Armen anhält“</w:t>
            </w:r>
          </w:p>
        </w:tc>
        <w:tc>
          <w:tcPr>
            <w:tcW w:w="6804" w:type="dxa"/>
          </w:tcPr>
          <w:p w14:paraId="06DF0A72" w14:textId="044DA9A8" w:rsidR="00405262" w:rsidRPr="008D11E9" w:rsidRDefault="0044138E"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E</w:t>
            </w:r>
            <w:r w:rsidR="00BB20F1" w:rsidRPr="008D11E9">
              <w:rPr>
                <w:rFonts w:ascii="Gentium Plus" w:hAnsi="Gentium Plus" w:cs="Gentium Plus"/>
                <w:color w:val="000000" w:themeColor="text1"/>
                <w:sz w:val="28"/>
                <w:szCs w:val="28"/>
              </w:rPr>
              <w:t>r</w:t>
            </w:r>
            <w:r w:rsidR="00405262" w:rsidRPr="008D11E9">
              <w:rPr>
                <w:rFonts w:ascii="Gentium Plus" w:hAnsi="Gentium Plus" w:cs="Gentium Plus"/>
                <w:color w:val="000000" w:themeColor="text1"/>
                <w:sz w:val="28"/>
                <w:szCs w:val="28"/>
              </w:rPr>
              <w:t xml:space="preserve"> ermutigt andere</w:t>
            </w:r>
            <w:r w:rsidR="00BB20F1" w:rsidRPr="008D11E9">
              <w:rPr>
                <w:rFonts w:ascii="Gentium Plus" w:hAnsi="Gentium Plus" w:cs="Gentium Plus"/>
                <w:color w:val="000000" w:themeColor="text1"/>
                <w:sz w:val="28"/>
                <w:szCs w:val="28"/>
              </w:rPr>
              <w:t xml:space="preserve"> nicht,</w:t>
            </w:r>
            <w:r w:rsidR="00405262" w:rsidRPr="008D11E9">
              <w:rPr>
                <w:rFonts w:ascii="Gentium Plus" w:hAnsi="Gentium Plus" w:cs="Gentium Plus"/>
                <w:color w:val="000000" w:themeColor="text1"/>
                <w:sz w:val="28"/>
                <w:szCs w:val="28"/>
              </w:rPr>
              <w:t xml:space="preserve"> den Armen zu speisen. Und er selbst weigert sich erst recht, ihn zu versorgen.</w:t>
            </w:r>
          </w:p>
        </w:tc>
      </w:tr>
      <w:tr w:rsidR="00405262" w14:paraId="1ED24E7E" w14:textId="77777777" w:rsidTr="002068CD">
        <w:tc>
          <w:tcPr>
            <w:tcW w:w="2830" w:type="dxa"/>
          </w:tcPr>
          <w:p w14:paraId="07C1BAF1" w14:textId="6B0659C9" w:rsidR="00405262" w:rsidRPr="00E16854" w:rsidRDefault="00405262" w:rsidP="000B02C2">
            <w:pPr>
              <w:rPr>
                <w:rFonts w:ascii="Gentium Plus" w:hAnsi="Gentium Plus" w:cs="Gentium Plus"/>
                <w:b/>
                <w:bCs/>
                <w:color w:val="806000" w:themeColor="accent4" w:themeShade="80"/>
                <w:sz w:val="28"/>
                <w:szCs w:val="28"/>
              </w:rPr>
            </w:pPr>
            <w:r w:rsidRPr="00E16854">
              <w:rPr>
                <w:rFonts w:ascii="Gentium Plus" w:hAnsi="Gentium Plus" w:cs="Gentium Plus"/>
                <w:b/>
                <w:bCs/>
                <w:color w:val="806000" w:themeColor="accent4" w:themeShade="80"/>
                <w:sz w:val="28"/>
                <w:szCs w:val="28"/>
              </w:rPr>
              <w:t>„Wehe nun den Betenden, denjenigen, die auf ihre Gebete nicht achten“</w:t>
            </w:r>
          </w:p>
        </w:tc>
        <w:tc>
          <w:tcPr>
            <w:tcW w:w="6804" w:type="dxa"/>
          </w:tcPr>
          <w:p w14:paraId="5E942745" w14:textId="2FE613ED" w:rsidR="00E16854" w:rsidRDefault="00E16854" w:rsidP="00E16854">
            <w:pPr>
              <w:rPr>
                <w:rFonts w:ascii="Gentium Plus" w:hAnsi="Gentium Plus" w:cs="Gentium Plus"/>
                <w:sz w:val="28"/>
                <w:szCs w:val="28"/>
              </w:rPr>
            </w:pPr>
            <w:r>
              <w:rPr>
                <w:rFonts w:ascii="Gentium Plus" w:hAnsi="Gentium Plus" w:cs="Gentium Plus"/>
                <w:sz w:val="28"/>
                <w:szCs w:val="28"/>
              </w:rPr>
              <w:t>Hierbei handelt es sich um jene Betenden</w:t>
            </w:r>
            <w:r w:rsidRPr="00802C42">
              <w:rPr>
                <w:rFonts w:ascii="Gentium Plus" w:hAnsi="Gentium Plus" w:cs="Gentium Plus"/>
                <w:sz w:val="28"/>
                <w:szCs w:val="28"/>
              </w:rPr>
              <w:t xml:space="preserve">, </w:t>
            </w:r>
            <w:r>
              <w:rPr>
                <w:rFonts w:ascii="Gentium Plus" w:hAnsi="Gentium Plus" w:cs="Gentium Plus"/>
                <w:sz w:val="28"/>
                <w:szCs w:val="28"/>
              </w:rPr>
              <w:t xml:space="preserve">die das Gebet </w:t>
            </w:r>
            <w:r w:rsidRPr="008D11E9">
              <w:rPr>
                <w:rFonts w:ascii="Gentium Plus" w:hAnsi="Gentium Plus" w:cs="Gentium Plus"/>
                <w:color w:val="000000" w:themeColor="text1"/>
                <w:sz w:val="28"/>
                <w:szCs w:val="28"/>
              </w:rPr>
              <w:t>vernachlässigen und ihr</w:t>
            </w:r>
            <w:r w:rsidR="0044138E" w:rsidRPr="008D11E9">
              <w:rPr>
                <w:rFonts w:ascii="Gentium Plus" w:hAnsi="Gentium Plus" w:cs="Gentium Plus"/>
                <w:color w:val="000000" w:themeColor="text1"/>
                <w:sz w:val="28"/>
                <w:szCs w:val="28"/>
              </w:rPr>
              <w:t>e</w:t>
            </w:r>
            <w:r w:rsidRPr="008D11E9">
              <w:rPr>
                <w:rFonts w:ascii="Gentium Plus" w:hAnsi="Gentium Plus" w:cs="Gentium Plus"/>
                <w:color w:val="000000" w:themeColor="text1"/>
                <w:sz w:val="28"/>
                <w:szCs w:val="28"/>
              </w:rPr>
              <w:t xml:space="preserve"> festgeschriebenen Zeiten verachten, und sich </w:t>
            </w:r>
            <w:r w:rsidR="0044138E" w:rsidRPr="008D11E9">
              <w:rPr>
                <w:rFonts w:ascii="Gentium Plus" w:hAnsi="Gentium Plus" w:cs="Gentium Plus"/>
                <w:color w:val="000000" w:themeColor="text1"/>
                <w:sz w:val="28"/>
                <w:szCs w:val="28"/>
              </w:rPr>
              <w:t xml:space="preserve">nicht </w:t>
            </w:r>
            <w:r w:rsidRPr="008D11E9">
              <w:rPr>
                <w:rFonts w:ascii="Gentium Plus" w:hAnsi="Gentium Plus" w:cs="Gentium Plus"/>
                <w:color w:val="000000" w:themeColor="text1"/>
                <w:sz w:val="28"/>
                <w:szCs w:val="28"/>
              </w:rPr>
              <w:t xml:space="preserve">an ihre Säulen und Pflichten </w:t>
            </w:r>
            <w:r w:rsidR="0044138E" w:rsidRPr="008D11E9">
              <w:rPr>
                <w:rFonts w:ascii="Gentium Plus" w:hAnsi="Gentium Plus" w:cs="Gentium Plus"/>
                <w:color w:val="000000" w:themeColor="text1"/>
                <w:sz w:val="28"/>
                <w:szCs w:val="28"/>
              </w:rPr>
              <w:t>hält</w:t>
            </w:r>
            <w:r w:rsidRPr="008D11E9">
              <w:rPr>
                <w:rFonts w:ascii="Gentium Plus" w:hAnsi="Gentium Plus" w:cs="Gentium Plus"/>
                <w:color w:val="000000" w:themeColor="text1"/>
                <w:sz w:val="28"/>
                <w:szCs w:val="28"/>
              </w:rPr>
              <w:t xml:space="preserve">. </w:t>
            </w:r>
            <w:r w:rsidRPr="00802C42">
              <w:rPr>
                <w:rFonts w:ascii="Gentium Plus" w:hAnsi="Gentium Plus" w:cs="Gentium Plus"/>
                <w:sz w:val="28"/>
                <w:szCs w:val="28"/>
              </w:rPr>
              <w:t>Dies geschieht aufgrund ihres Mangels an Interesse an den Befehlen Allahs</w:t>
            </w:r>
            <w:r>
              <w:rPr>
                <w:rFonts w:ascii="Gentium Plus" w:hAnsi="Gentium Plus" w:cs="Gentium Plus"/>
                <w:sz w:val="28"/>
                <w:szCs w:val="28"/>
              </w:rPr>
              <w:t>.</w:t>
            </w:r>
            <w:r w:rsidRPr="00802C42">
              <w:rPr>
                <w:rFonts w:ascii="Gentium Plus" w:hAnsi="Gentium Plus" w:cs="Gentium Plus"/>
                <w:sz w:val="28"/>
                <w:szCs w:val="28"/>
              </w:rPr>
              <w:t xml:space="preserve"> </w:t>
            </w:r>
          </w:p>
          <w:p w14:paraId="2E2D66ED" w14:textId="74B36ABD" w:rsidR="00405262" w:rsidRPr="008D1E2F" w:rsidRDefault="00E16854" w:rsidP="00E16854">
            <w:pPr>
              <w:rPr>
                <w:rFonts w:ascii="Gentium Plus" w:hAnsi="Gentium Plus" w:cs="Gentium Plus"/>
                <w:sz w:val="28"/>
                <w:szCs w:val="28"/>
              </w:rPr>
            </w:pPr>
            <w:r w:rsidRPr="00802C42">
              <w:rPr>
                <w:rFonts w:ascii="Gentium Plus" w:hAnsi="Gentium Plus" w:cs="Gentium Plus"/>
                <w:sz w:val="28"/>
                <w:szCs w:val="28"/>
              </w:rPr>
              <w:t xml:space="preserve">Die Vernachlässigung des Gebets bringt dem Verursacher Tadel und Vorwurf ein, die Ablenkung </w:t>
            </w:r>
            <w:r>
              <w:rPr>
                <w:rFonts w:ascii="Gentium Plus" w:hAnsi="Gentium Plus" w:cs="Gentium Plus"/>
                <w:sz w:val="28"/>
                <w:szCs w:val="28"/>
              </w:rPr>
              <w:t>im</w:t>
            </w:r>
            <w:r w:rsidRPr="00802C42">
              <w:rPr>
                <w:rFonts w:ascii="Gentium Plus" w:hAnsi="Gentium Plus" w:cs="Gentium Plus"/>
                <w:sz w:val="28"/>
                <w:szCs w:val="28"/>
              </w:rPr>
              <w:t xml:space="preserve"> Gebet hingegen ist etwas, das allen Gläubigen widerfährt</w:t>
            </w:r>
            <w:r>
              <w:rPr>
                <w:rFonts w:ascii="Gentium Plus" w:hAnsi="Gentium Plus" w:cs="Gentium Plus"/>
                <w:sz w:val="28"/>
                <w:szCs w:val="28"/>
              </w:rPr>
              <w:t>.</w:t>
            </w:r>
          </w:p>
        </w:tc>
      </w:tr>
      <w:tr w:rsidR="00405262" w14:paraId="674137E7" w14:textId="77777777" w:rsidTr="002068CD">
        <w:tc>
          <w:tcPr>
            <w:tcW w:w="2830" w:type="dxa"/>
          </w:tcPr>
          <w:p w14:paraId="49ADA9C5" w14:textId="4D7D6EC9" w:rsidR="00405262" w:rsidRPr="00644C19" w:rsidRDefault="00405262" w:rsidP="000B02C2">
            <w:pPr>
              <w:rPr>
                <w:rFonts w:ascii="Gentium Plus" w:hAnsi="Gentium Plus" w:cs="Gentium Plus"/>
                <w:b/>
                <w:bCs/>
                <w:sz w:val="28"/>
                <w:szCs w:val="28"/>
              </w:rPr>
            </w:pPr>
            <w:r w:rsidRPr="00E16854">
              <w:rPr>
                <w:rFonts w:ascii="Gentium Plus" w:hAnsi="Gentium Plus" w:cs="Gentium Plus"/>
                <w:b/>
                <w:bCs/>
                <w:color w:val="806000" w:themeColor="accent4" w:themeShade="80"/>
                <w:sz w:val="28"/>
                <w:szCs w:val="28"/>
              </w:rPr>
              <w:t>„denjenigen, die dabei (nur) gesehen werden wollen“</w:t>
            </w:r>
          </w:p>
        </w:tc>
        <w:tc>
          <w:tcPr>
            <w:tcW w:w="6804" w:type="dxa"/>
          </w:tcPr>
          <w:p w14:paraId="2656B3EC" w14:textId="7F286A20" w:rsidR="00405262" w:rsidRPr="008D11E9" w:rsidRDefault="00E16854"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Sie handeln </w:t>
            </w:r>
            <w:r w:rsidR="0044138E" w:rsidRPr="008D11E9">
              <w:rPr>
                <w:rFonts w:ascii="Gentium Plus" w:hAnsi="Gentium Plus" w:cs="Gentium Plus"/>
                <w:color w:val="000000" w:themeColor="text1"/>
                <w:sz w:val="28"/>
                <w:szCs w:val="28"/>
              </w:rPr>
              <w:t xml:space="preserve">nur </w:t>
            </w:r>
            <w:r w:rsidRPr="008D11E9">
              <w:rPr>
                <w:rFonts w:ascii="Gentium Plus" w:hAnsi="Gentium Plus" w:cs="Gentium Plus"/>
                <w:color w:val="000000" w:themeColor="text1"/>
                <w:sz w:val="28"/>
                <w:szCs w:val="28"/>
              </w:rPr>
              <w:t>rechtschaffen</w:t>
            </w:r>
            <w:r w:rsidR="0044138E" w:rsidRPr="008D11E9">
              <w:rPr>
                <w:rFonts w:ascii="Gentium Plus" w:hAnsi="Gentium Plus" w:cs="Gentium Plus"/>
                <w:color w:val="000000" w:themeColor="text1"/>
                <w:sz w:val="28"/>
                <w:szCs w:val="28"/>
              </w:rPr>
              <w:t>,</w:t>
            </w:r>
            <w:r w:rsidRPr="008D11E9">
              <w:rPr>
                <w:rFonts w:ascii="Gentium Plus" w:hAnsi="Gentium Plus" w:cs="Gentium Plus"/>
                <w:color w:val="000000" w:themeColor="text1"/>
                <w:sz w:val="28"/>
                <w:szCs w:val="28"/>
              </w:rPr>
              <w:t xml:space="preserve"> um von den anderen gesehen zu werden.</w:t>
            </w:r>
          </w:p>
        </w:tc>
      </w:tr>
      <w:tr w:rsidR="00405262" w14:paraId="0E13946D" w14:textId="77777777" w:rsidTr="002068CD">
        <w:tc>
          <w:tcPr>
            <w:tcW w:w="2830" w:type="dxa"/>
          </w:tcPr>
          <w:p w14:paraId="24F76A6D" w14:textId="77777777" w:rsidR="00405262" w:rsidRPr="00644C19" w:rsidRDefault="00405262" w:rsidP="000B02C2">
            <w:pPr>
              <w:rPr>
                <w:rFonts w:ascii="Gentium Plus" w:hAnsi="Gentium Plus" w:cs="Gentium Plus"/>
                <w:b/>
                <w:bCs/>
                <w:sz w:val="28"/>
                <w:szCs w:val="28"/>
              </w:rPr>
            </w:pPr>
          </w:p>
        </w:tc>
        <w:tc>
          <w:tcPr>
            <w:tcW w:w="6804" w:type="dxa"/>
          </w:tcPr>
          <w:p w14:paraId="42BAA9DE" w14:textId="514EFEDC" w:rsidR="00405262" w:rsidRPr="008D11E9" w:rsidRDefault="00405262" w:rsidP="00405262">
            <w:pPr>
              <w:rPr>
                <w:rFonts w:ascii="Gentium Plus" w:hAnsi="Gentium Plus" w:cs="Gentium Plus"/>
                <w:color w:val="000000" w:themeColor="text1"/>
                <w:sz w:val="28"/>
                <w:szCs w:val="28"/>
              </w:rPr>
            </w:pPr>
          </w:p>
        </w:tc>
      </w:tr>
      <w:tr w:rsidR="00405262" w14:paraId="40398C96" w14:textId="77777777" w:rsidTr="002068CD">
        <w:tc>
          <w:tcPr>
            <w:tcW w:w="2830" w:type="dxa"/>
          </w:tcPr>
          <w:p w14:paraId="00AE42DF" w14:textId="2BB2B43F" w:rsidR="00405262" w:rsidRPr="00644C19" w:rsidRDefault="00405262" w:rsidP="000B02C2">
            <w:pPr>
              <w:rPr>
                <w:rFonts w:ascii="Gentium Plus" w:hAnsi="Gentium Plus" w:cs="Gentium Plus"/>
                <w:b/>
                <w:bCs/>
                <w:sz w:val="28"/>
                <w:szCs w:val="28"/>
              </w:rPr>
            </w:pPr>
            <w:r w:rsidRPr="00AA458E">
              <w:rPr>
                <w:rFonts w:ascii="Gentium Plus" w:hAnsi="Gentium Plus" w:cs="Gentium Plus"/>
                <w:b/>
                <w:bCs/>
                <w:color w:val="806000" w:themeColor="accent4" w:themeShade="80"/>
                <w:sz w:val="28"/>
                <w:szCs w:val="28"/>
              </w:rPr>
              <w:t>„und die Hilfeleistung verweigern!“</w:t>
            </w:r>
          </w:p>
        </w:tc>
        <w:tc>
          <w:tcPr>
            <w:tcW w:w="6804" w:type="dxa"/>
          </w:tcPr>
          <w:p w14:paraId="38481424" w14:textId="72E9EAFF" w:rsidR="00405262" w:rsidRPr="008D11E9" w:rsidRDefault="00405262"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Das heißt, sie weigern sich Dinge zu geben, die man ohne Schaden verleihen oder geben kann, wie z. B. </w:t>
            </w:r>
            <w:r w:rsidR="00AA458E" w:rsidRPr="008D11E9">
              <w:rPr>
                <w:rFonts w:ascii="Gentium Plus" w:hAnsi="Gentium Plus" w:cs="Gentium Plus"/>
                <w:color w:val="000000" w:themeColor="text1"/>
                <w:sz w:val="28"/>
                <w:szCs w:val="28"/>
              </w:rPr>
              <w:t>Gefäße</w:t>
            </w:r>
            <w:r w:rsidRPr="008D11E9">
              <w:rPr>
                <w:rFonts w:ascii="Gentium Plus" w:hAnsi="Gentium Plus" w:cs="Gentium Plus"/>
                <w:color w:val="000000" w:themeColor="text1"/>
                <w:sz w:val="28"/>
                <w:szCs w:val="28"/>
              </w:rPr>
              <w:t xml:space="preserve">, Eimer, Hacken und andere Dinge, die man </w:t>
            </w:r>
            <w:r w:rsidR="00AA458E" w:rsidRPr="008D11E9">
              <w:rPr>
                <w:rFonts w:ascii="Gentium Plus" w:hAnsi="Gentium Plus" w:cs="Gentium Plus"/>
                <w:color w:val="000000" w:themeColor="text1"/>
                <w:sz w:val="28"/>
                <w:szCs w:val="28"/>
              </w:rPr>
              <w:t>gewöhnlich freiwillig</w:t>
            </w:r>
            <w:r w:rsidRPr="008D11E9">
              <w:rPr>
                <w:rFonts w:ascii="Gentium Plus" w:hAnsi="Gentium Plus" w:cs="Gentium Plus"/>
                <w:color w:val="000000" w:themeColor="text1"/>
                <w:sz w:val="28"/>
                <w:szCs w:val="28"/>
              </w:rPr>
              <w:t xml:space="preserve"> </w:t>
            </w:r>
            <w:r w:rsidR="0044138E" w:rsidRPr="008D11E9">
              <w:rPr>
                <w:rFonts w:ascii="Gentium Plus" w:hAnsi="Gentium Plus" w:cs="Gentium Plus"/>
                <w:color w:val="000000" w:themeColor="text1"/>
                <w:sz w:val="28"/>
                <w:szCs w:val="28"/>
              </w:rPr>
              <w:t>her</w:t>
            </w:r>
            <w:r w:rsidRPr="008D11E9">
              <w:rPr>
                <w:rFonts w:ascii="Gentium Plus" w:hAnsi="Gentium Plus" w:cs="Gentium Plus"/>
                <w:color w:val="000000" w:themeColor="text1"/>
                <w:sz w:val="28"/>
                <w:szCs w:val="28"/>
              </w:rPr>
              <w:t>gibt oder verleiht.</w:t>
            </w:r>
          </w:p>
        </w:tc>
      </w:tr>
      <w:tr w:rsidR="00405262" w14:paraId="156794D9" w14:textId="77777777" w:rsidTr="002068CD">
        <w:tc>
          <w:tcPr>
            <w:tcW w:w="2830" w:type="dxa"/>
          </w:tcPr>
          <w:p w14:paraId="02CF15B3" w14:textId="77777777" w:rsidR="00405262" w:rsidRPr="00644C19" w:rsidRDefault="00405262" w:rsidP="000B02C2">
            <w:pPr>
              <w:rPr>
                <w:rFonts w:ascii="Gentium Plus" w:hAnsi="Gentium Plus" w:cs="Gentium Plus"/>
                <w:b/>
                <w:bCs/>
                <w:sz w:val="28"/>
                <w:szCs w:val="28"/>
              </w:rPr>
            </w:pPr>
          </w:p>
        </w:tc>
        <w:tc>
          <w:tcPr>
            <w:tcW w:w="6804" w:type="dxa"/>
          </w:tcPr>
          <w:p w14:paraId="5D80130C" w14:textId="77777777" w:rsidR="00405262" w:rsidRPr="008D11E9" w:rsidRDefault="00405262" w:rsidP="00405262">
            <w:pPr>
              <w:rPr>
                <w:rFonts w:ascii="Gentium Plus" w:hAnsi="Gentium Plus" w:cs="Gentium Plus"/>
                <w:color w:val="000000" w:themeColor="text1"/>
                <w:sz w:val="28"/>
                <w:szCs w:val="28"/>
              </w:rPr>
            </w:pPr>
          </w:p>
        </w:tc>
      </w:tr>
      <w:tr w:rsidR="00405262" w14:paraId="71360FF5" w14:textId="77777777" w:rsidTr="002068CD">
        <w:tc>
          <w:tcPr>
            <w:tcW w:w="2830" w:type="dxa"/>
          </w:tcPr>
          <w:p w14:paraId="7B64C6B5" w14:textId="3D9FBB3F" w:rsidR="00405262" w:rsidRPr="00644C19" w:rsidRDefault="00405262" w:rsidP="000B02C2">
            <w:pPr>
              <w:rPr>
                <w:rFonts w:ascii="Gentium Plus" w:hAnsi="Gentium Plus" w:cs="Gentium Plus"/>
                <w:b/>
                <w:bCs/>
                <w:sz w:val="28"/>
                <w:szCs w:val="28"/>
              </w:rPr>
            </w:pPr>
            <w:r w:rsidRPr="00881BC7">
              <w:rPr>
                <w:rFonts w:ascii="Gentium Plus" w:hAnsi="Gentium Plus" w:cs="Gentium Plus"/>
                <w:b/>
                <w:bCs/>
                <w:color w:val="806000" w:themeColor="accent4" w:themeShade="80"/>
                <w:sz w:val="28"/>
                <w:szCs w:val="28"/>
              </w:rPr>
              <w:t>„al-Kauṯar“</w:t>
            </w:r>
          </w:p>
        </w:tc>
        <w:tc>
          <w:tcPr>
            <w:tcW w:w="6804" w:type="dxa"/>
          </w:tcPr>
          <w:p w14:paraId="64281838" w14:textId="3BF0F287" w:rsidR="00405262" w:rsidRPr="008D11E9" w:rsidRDefault="00405262"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Das heißt, reichliche Güter und unschätzbare Gaben, unter anderem das, was der Allerhöchste </w:t>
            </w:r>
            <w:r w:rsidR="00881BC7" w:rsidRPr="008D11E9">
              <w:rPr>
                <w:rFonts w:ascii="Gentium Plus" w:hAnsi="Gentium Plus" w:cs="Gentium Plus"/>
                <w:color w:val="000000" w:themeColor="text1"/>
                <w:sz w:val="28"/>
                <w:szCs w:val="28"/>
              </w:rPr>
              <w:t>S</w:t>
            </w:r>
            <w:r w:rsidRPr="008D11E9">
              <w:rPr>
                <w:rFonts w:ascii="Gentium Plus" w:hAnsi="Gentium Plus" w:cs="Gentium Plus"/>
                <w:color w:val="000000" w:themeColor="text1"/>
                <w:sz w:val="28"/>
                <w:szCs w:val="28"/>
              </w:rPr>
              <w:t xml:space="preserve">einem Gesandten </w:t>
            </w:r>
            <w:r w:rsidRPr="008D11E9">
              <w:rPr>
                <w:rFonts w:ascii="Gentium Plus" w:hAnsi="Gentium Plus" w:cs="Times New Roman" w:hint="cs"/>
                <w:color w:val="000000" w:themeColor="text1"/>
                <w:sz w:val="40"/>
                <w:szCs w:val="40"/>
                <w:rtl/>
              </w:rPr>
              <w:t>ﷺ</w:t>
            </w:r>
            <w:r w:rsidRPr="008D11E9">
              <w:rPr>
                <w:rFonts w:ascii="Gentium Plus" w:hAnsi="Gentium Plus" w:cs="Gentium Plus"/>
                <w:color w:val="000000" w:themeColor="text1"/>
                <w:sz w:val="28"/>
                <w:szCs w:val="28"/>
              </w:rPr>
              <w:t xml:space="preserve"> am Tag der Auferstehung gewähren wird, wie der Fluss, der „al-Ka</w:t>
            </w:r>
            <w:r w:rsidR="00881BC7" w:rsidRPr="008D11E9">
              <w:rPr>
                <w:rFonts w:ascii="Gentium Plus" w:hAnsi="Gentium Plus" w:cs="Gentium Plus"/>
                <w:color w:val="000000" w:themeColor="text1"/>
                <w:sz w:val="28"/>
                <w:szCs w:val="28"/>
              </w:rPr>
              <w:t>uṯ</w:t>
            </w:r>
            <w:r w:rsidRPr="008D11E9">
              <w:rPr>
                <w:rFonts w:ascii="Gentium Plus" w:hAnsi="Gentium Plus" w:cs="Gentium Plus"/>
                <w:color w:val="000000" w:themeColor="text1"/>
                <w:sz w:val="28"/>
                <w:szCs w:val="28"/>
              </w:rPr>
              <w:t>ar“ genannt wird. Dasselbe gilt für den „</w:t>
            </w:r>
            <w:r w:rsidR="00881BC7" w:rsidRPr="008D11E9">
              <w:rPr>
                <w:rFonts w:ascii="Gentium Plus" w:hAnsi="Gentium Plus" w:cs="Gentium Plus"/>
                <w:color w:val="000000" w:themeColor="text1"/>
                <w:sz w:val="28"/>
                <w:szCs w:val="28"/>
              </w:rPr>
              <w:t>Ḥawḍ</w:t>
            </w:r>
            <w:r w:rsidRPr="008D11E9">
              <w:rPr>
                <w:rFonts w:ascii="Gentium Plus" w:hAnsi="Gentium Plus" w:cs="Gentium Plus"/>
                <w:color w:val="000000" w:themeColor="text1"/>
                <w:sz w:val="28"/>
                <w:szCs w:val="28"/>
              </w:rPr>
              <w:t>“ (Teich)</w:t>
            </w:r>
          </w:p>
        </w:tc>
      </w:tr>
      <w:tr w:rsidR="00405262" w14:paraId="694D44CF" w14:textId="77777777" w:rsidTr="002068CD">
        <w:tc>
          <w:tcPr>
            <w:tcW w:w="2830" w:type="dxa"/>
          </w:tcPr>
          <w:p w14:paraId="27810494" w14:textId="05856883" w:rsidR="00405262" w:rsidRPr="00644C19" w:rsidRDefault="00405262" w:rsidP="000B02C2">
            <w:pPr>
              <w:rPr>
                <w:rFonts w:ascii="Gentium Plus" w:hAnsi="Gentium Plus" w:cs="Gentium Plus"/>
                <w:b/>
                <w:bCs/>
                <w:sz w:val="28"/>
                <w:szCs w:val="28"/>
              </w:rPr>
            </w:pPr>
            <w:r w:rsidRPr="00881BC7">
              <w:rPr>
                <w:rFonts w:ascii="Gentium Plus" w:hAnsi="Gentium Plus" w:cs="Gentium Plus"/>
                <w:b/>
                <w:bCs/>
                <w:color w:val="806000" w:themeColor="accent4" w:themeShade="80"/>
                <w:sz w:val="28"/>
                <w:szCs w:val="28"/>
              </w:rPr>
              <w:t>„So bete zu deinem Herrn und opfere“</w:t>
            </w:r>
          </w:p>
        </w:tc>
        <w:tc>
          <w:tcPr>
            <w:tcW w:w="6804" w:type="dxa"/>
          </w:tcPr>
          <w:p w14:paraId="1B9975EA" w14:textId="178C9D39" w:rsidR="00405262" w:rsidRPr="008D11E9" w:rsidRDefault="00405262"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Er</w:t>
            </w:r>
            <w:r w:rsidR="00881BC7" w:rsidRPr="008D11E9">
              <w:rPr>
                <w:rFonts w:ascii="Gentium Plus" w:hAnsi="Gentium Plus" w:cs="Gentium Plus"/>
                <w:color w:val="000000" w:themeColor="text1"/>
                <w:sz w:val="28"/>
                <w:szCs w:val="28"/>
              </w:rPr>
              <w:t xml:space="preserve"> hat</w:t>
            </w:r>
            <w:r w:rsidRPr="008D11E9">
              <w:rPr>
                <w:rFonts w:ascii="Gentium Plus" w:hAnsi="Gentium Plus" w:cs="Gentium Plus"/>
                <w:color w:val="000000" w:themeColor="text1"/>
                <w:sz w:val="28"/>
                <w:szCs w:val="28"/>
              </w:rPr>
              <w:t xml:space="preserve"> diese beiden Taten der Anbetung </w:t>
            </w:r>
            <w:r w:rsidR="00881BC7" w:rsidRPr="008D11E9">
              <w:rPr>
                <w:rFonts w:ascii="Gentium Plus" w:hAnsi="Gentium Plus" w:cs="Gentium Plus"/>
                <w:color w:val="000000" w:themeColor="text1"/>
                <w:sz w:val="28"/>
                <w:szCs w:val="28"/>
              </w:rPr>
              <w:t xml:space="preserve">deshalb </w:t>
            </w:r>
            <w:r w:rsidR="001717AE" w:rsidRPr="008D11E9">
              <w:rPr>
                <w:rFonts w:ascii="Gentium Plus" w:hAnsi="Gentium Plus" w:cs="Gentium Plus"/>
                <w:color w:val="000000" w:themeColor="text1"/>
                <w:sz w:val="28"/>
                <w:szCs w:val="28"/>
              </w:rPr>
              <w:t xml:space="preserve">besonders </w:t>
            </w:r>
            <w:r w:rsidRPr="008D11E9">
              <w:rPr>
                <w:rFonts w:ascii="Gentium Plus" w:hAnsi="Gentium Plus" w:cs="Gentium Plus"/>
                <w:color w:val="000000" w:themeColor="text1"/>
                <w:sz w:val="28"/>
                <w:szCs w:val="28"/>
              </w:rPr>
              <w:t xml:space="preserve">erwähnt, weil sie die besten und </w:t>
            </w:r>
            <w:r w:rsidR="00881BC7" w:rsidRPr="008D11E9">
              <w:rPr>
                <w:rFonts w:ascii="Gentium Plus" w:hAnsi="Gentium Plus" w:cs="Gentium Plus"/>
                <w:color w:val="000000" w:themeColor="text1"/>
                <w:sz w:val="28"/>
                <w:szCs w:val="28"/>
              </w:rPr>
              <w:t>vorzüglichsten</w:t>
            </w:r>
            <w:r w:rsidRPr="008D11E9">
              <w:rPr>
                <w:rFonts w:ascii="Gentium Plus" w:hAnsi="Gentium Plus" w:cs="Gentium Plus"/>
                <w:color w:val="000000" w:themeColor="text1"/>
                <w:sz w:val="28"/>
                <w:szCs w:val="28"/>
              </w:rPr>
              <w:t xml:space="preserve"> Taten der Hingabe und der Annäherung an Allah sind</w:t>
            </w:r>
            <w:r w:rsidR="00881BC7" w:rsidRPr="008D11E9">
              <w:rPr>
                <w:rFonts w:ascii="Gentium Plus" w:hAnsi="Gentium Plus" w:cs="Gentium Plus"/>
                <w:color w:val="000000" w:themeColor="text1"/>
                <w:sz w:val="28"/>
                <w:szCs w:val="28"/>
              </w:rPr>
              <w:t>.</w:t>
            </w:r>
          </w:p>
        </w:tc>
      </w:tr>
      <w:tr w:rsidR="00405262" w14:paraId="439EDE84" w14:textId="77777777" w:rsidTr="002068CD">
        <w:tc>
          <w:tcPr>
            <w:tcW w:w="2830" w:type="dxa"/>
          </w:tcPr>
          <w:p w14:paraId="3A7DA533" w14:textId="56FEBB3B" w:rsidR="00405262" w:rsidRPr="001F3B84" w:rsidRDefault="00405262" w:rsidP="000B02C2">
            <w:pPr>
              <w:rPr>
                <w:rFonts w:ascii="Gentium Plus" w:hAnsi="Gentium Plus" w:cs="Gentium Plus"/>
                <w:b/>
                <w:bCs/>
                <w:color w:val="806000" w:themeColor="accent4" w:themeShade="80"/>
                <w:sz w:val="28"/>
                <w:szCs w:val="28"/>
              </w:rPr>
            </w:pPr>
            <w:r w:rsidRPr="001F3B84">
              <w:rPr>
                <w:rFonts w:ascii="Gentium Plus" w:hAnsi="Gentium Plus" w:cs="Gentium Plus"/>
                <w:b/>
                <w:bCs/>
                <w:color w:val="806000" w:themeColor="accent4" w:themeShade="80"/>
                <w:sz w:val="28"/>
                <w:szCs w:val="28"/>
              </w:rPr>
              <w:t>„derjenige der dich hasst“</w:t>
            </w:r>
          </w:p>
        </w:tc>
        <w:tc>
          <w:tcPr>
            <w:tcW w:w="6804" w:type="dxa"/>
          </w:tcPr>
          <w:p w14:paraId="06BFEC89" w14:textId="55D004EC" w:rsidR="00405262" w:rsidRPr="008D11E9" w:rsidRDefault="001F3B84"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Der von dir abgeneigt ist, dich verunglimpft und</w:t>
            </w:r>
            <w:r w:rsidR="00405262" w:rsidRPr="008D11E9">
              <w:rPr>
                <w:rFonts w:ascii="Gentium Plus" w:hAnsi="Gentium Plus" w:cs="Gentium Plus"/>
                <w:color w:val="000000" w:themeColor="text1"/>
                <w:sz w:val="28"/>
                <w:szCs w:val="28"/>
              </w:rPr>
              <w:t xml:space="preserve"> versucht, dich zu </w:t>
            </w:r>
            <w:r w:rsidRPr="008D11E9">
              <w:rPr>
                <w:rFonts w:ascii="Gentium Plus" w:hAnsi="Gentium Plus" w:cs="Gentium Plus"/>
                <w:color w:val="000000" w:themeColor="text1"/>
                <w:sz w:val="28"/>
                <w:szCs w:val="28"/>
              </w:rPr>
              <w:t>schmähen.</w:t>
            </w:r>
          </w:p>
          <w:p w14:paraId="01375AB1" w14:textId="77777777" w:rsidR="00405262" w:rsidRPr="008D11E9" w:rsidRDefault="00405262" w:rsidP="00405262">
            <w:pPr>
              <w:rPr>
                <w:rFonts w:ascii="Gentium Plus" w:hAnsi="Gentium Plus" w:cs="Gentium Plus"/>
                <w:color w:val="000000" w:themeColor="text1"/>
                <w:sz w:val="28"/>
                <w:szCs w:val="28"/>
              </w:rPr>
            </w:pPr>
          </w:p>
        </w:tc>
      </w:tr>
      <w:tr w:rsidR="00405262" w14:paraId="5ECC0CD1" w14:textId="77777777" w:rsidTr="002068CD">
        <w:tc>
          <w:tcPr>
            <w:tcW w:w="2830" w:type="dxa"/>
          </w:tcPr>
          <w:p w14:paraId="3374A6D0" w14:textId="0B12C8BD" w:rsidR="00405262" w:rsidRPr="001F3B84" w:rsidRDefault="00405262" w:rsidP="000B02C2">
            <w:pPr>
              <w:rPr>
                <w:rFonts w:ascii="Gentium Plus" w:hAnsi="Gentium Plus" w:cs="Gentium Plus"/>
                <w:b/>
                <w:bCs/>
                <w:color w:val="806000" w:themeColor="accent4" w:themeShade="80"/>
                <w:sz w:val="28"/>
                <w:szCs w:val="28"/>
              </w:rPr>
            </w:pPr>
            <w:r w:rsidRPr="001F3B84">
              <w:rPr>
                <w:rFonts w:ascii="Gentium Plus" w:hAnsi="Gentium Plus" w:cs="Gentium Plus"/>
                <w:b/>
                <w:bCs/>
                <w:color w:val="806000" w:themeColor="accent4" w:themeShade="80"/>
                <w:sz w:val="28"/>
                <w:szCs w:val="28"/>
              </w:rPr>
              <w:t>„ist vom Guten abgetrennt“</w:t>
            </w:r>
          </w:p>
        </w:tc>
        <w:tc>
          <w:tcPr>
            <w:tcW w:w="6804" w:type="dxa"/>
          </w:tcPr>
          <w:p w14:paraId="1D303E20" w14:textId="5E228698" w:rsidR="00405262" w:rsidRPr="008D11E9" w:rsidRDefault="001717AE"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A</w:t>
            </w:r>
            <w:r w:rsidR="001F3B84" w:rsidRPr="008D11E9">
              <w:rPr>
                <w:rFonts w:ascii="Gentium Plus" w:hAnsi="Gentium Plus" w:cs="Gentium Plus"/>
                <w:color w:val="000000" w:themeColor="text1"/>
                <w:sz w:val="28"/>
                <w:szCs w:val="28"/>
              </w:rPr>
              <w:t>bgetrennt</w:t>
            </w:r>
            <w:r w:rsidR="00405262" w:rsidRPr="008D11E9">
              <w:rPr>
                <w:rFonts w:ascii="Gentium Plus" w:hAnsi="Gentium Plus" w:cs="Gentium Plus"/>
                <w:color w:val="000000" w:themeColor="text1"/>
                <w:sz w:val="28"/>
                <w:szCs w:val="28"/>
              </w:rPr>
              <w:t xml:space="preserve"> von allem Guten, von jedem </w:t>
            </w:r>
            <w:r w:rsidR="001F3B84" w:rsidRPr="008D11E9">
              <w:rPr>
                <w:rFonts w:ascii="Gentium Plus" w:hAnsi="Gentium Plus" w:cs="Gentium Plus"/>
                <w:color w:val="000000" w:themeColor="text1"/>
                <w:sz w:val="28"/>
                <w:szCs w:val="28"/>
              </w:rPr>
              <w:t>rechtschaffene</w:t>
            </w:r>
            <w:r w:rsidRPr="008D11E9">
              <w:rPr>
                <w:rFonts w:ascii="Gentium Plus" w:hAnsi="Gentium Plus" w:cs="Gentium Plus"/>
                <w:color w:val="000000" w:themeColor="text1"/>
                <w:sz w:val="28"/>
                <w:szCs w:val="28"/>
              </w:rPr>
              <w:t>m</w:t>
            </w:r>
            <w:r w:rsidR="00405262" w:rsidRPr="008D11E9">
              <w:rPr>
                <w:rFonts w:ascii="Gentium Plus" w:hAnsi="Gentium Plus" w:cs="Gentium Plus"/>
                <w:color w:val="000000" w:themeColor="text1"/>
                <w:sz w:val="28"/>
                <w:szCs w:val="28"/>
              </w:rPr>
              <w:t xml:space="preserve"> Werk und </w:t>
            </w:r>
            <w:r w:rsidR="001F3B84" w:rsidRPr="008D11E9">
              <w:rPr>
                <w:rFonts w:ascii="Gentium Plus" w:hAnsi="Gentium Plus" w:cs="Gentium Plus"/>
                <w:color w:val="000000" w:themeColor="text1"/>
                <w:sz w:val="28"/>
                <w:szCs w:val="28"/>
              </w:rPr>
              <w:t>von jeder lobenswerten Erwähnung</w:t>
            </w:r>
            <w:r w:rsidR="00405262" w:rsidRPr="008D11E9">
              <w:rPr>
                <w:rFonts w:ascii="Gentium Plus" w:hAnsi="Gentium Plus" w:cs="Gentium Plus"/>
                <w:color w:val="000000" w:themeColor="text1"/>
                <w:sz w:val="28"/>
                <w:szCs w:val="28"/>
              </w:rPr>
              <w:t>.</w:t>
            </w:r>
          </w:p>
        </w:tc>
      </w:tr>
      <w:tr w:rsidR="00405262" w14:paraId="26CCB171" w14:textId="77777777" w:rsidTr="002068CD">
        <w:tc>
          <w:tcPr>
            <w:tcW w:w="2830" w:type="dxa"/>
          </w:tcPr>
          <w:p w14:paraId="5447E9FE" w14:textId="3F9B8F4A" w:rsidR="00405262" w:rsidRPr="00644C19" w:rsidRDefault="00405262" w:rsidP="000B02C2">
            <w:pPr>
              <w:rPr>
                <w:rFonts w:ascii="Gentium Plus" w:hAnsi="Gentium Plus" w:cs="Gentium Plus"/>
                <w:b/>
                <w:bCs/>
                <w:sz w:val="28"/>
                <w:szCs w:val="28"/>
              </w:rPr>
            </w:pPr>
            <w:r w:rsidRPr="001F3B84">
              <w:rPr>
                <w:rFonts w:ascii="Gentium Plus" w:hAnsi="Gentium Plus" w:cs="Gentium Plus"/>
                <w:b/>
                <w:bCs/>
                <w:color w:val="806000" w:themeColor="accent4" w:themeShade="80"/>
                <w:sz w:val="28"/>
                <w:szCs w:val="28"/>
              </w:rPr>
              <w:t>„ich diene nicht dem, dem ihr dient“</w:t>
            </w:r>
          </w:p>
        </w:tc>
        <w:tc>
          <w:tcPr>
            <w:tcW w:w="6804" w:type="dxa"/>
          </w:tcPr>
          <w:p w14:paraId="65E895EE" w14:textId="2A6FE813" w:rsidR="00405262" w:rsidRPr="008D11E9" w:rsidRDefault="00405262"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Das heißt, </w:t>
            </w:r>
            <w:r w:rsidR="001F3B84" w:rsidRPr="008D11E9">
              <w:rPr>
                <w:rFonts w:ascii="Gentium Plus" w:hAnsi="Gentium Plus" w:cs="Gentium Plus"/>
                <w:color w:val="000000" w:themeColor="text1"/>
                <w:sz w:val="28"/>
                <w:szCs w:val="28"/>
              </w:rPr>
              <w:t>er</w:t>
            </w:r>
            <w:r w:rsidRPr="008D11E9">
              <w:rPr>
                <w:rFonts w:ascii="Gentium Plus" w:hAnsi="Gentium Plus" w:cs="Gentium Plus"/>
                <w:color w:val="000000" w:themeColor="text1"/>
                <w:sz w:val="28"/>
                <w:szCs w:val="28"/>
              </w:rPr>
              <w:t xml:space="preserve"> lehn</w:t>
            </w:r>
            <w:r w:rsidR="001717AE" w:rsidRPr="008D11E9">
              <w:rPr>
                <w:rFonts w:ascii="Gentium Plus" w:hAnsi="Gentium Plus" w:cs="Gentium Plus"/>
                <w:color w:val="000000" w:themeColor="text1"/>
                <w:sz w:val="28"/>
                <w:szCs w:val="28"/>
              </w:rPr>
              <w:t>t</w:t>
            </w:r>
            <w:r w:rsidRPr="008D11E9">
              <w:rPr>
                <w:rFonts w:ascii="Gentium Plus" w:hAnsi="Gentium Plus" w:cs="Gentium Plus"/>
                <w:color w:val="000000" w:themeColor="text1"/>
                <w:sz w:val="28"/>
                <w:szCs w:val="28"/>
              </w:rPr>
              <w:t xml:space="preserve"> alles ab, was </w:t>
            </w:r>
            <w:r w:rsidR="001F3B84" w:rsidRPr="008D11E9">
              <w:rPr>
                <w:rFonts w:ascii="Gentium Plus" w:hAnsi="Gentium Plus" w:cs="Gentium Plus"/>
                <w:color w:val="000000" w:themeColor="text1"/>
                <w:sz w:val="28"/>
                <w:szCs w:val="28"/>
              </w:rPr>
              <w:t>sie (d.h</w:t>
            </w:r>
            <w:r w:rsidR="001717AE" w:rsidRPr="008D11E9">
              <w:rPr>
                <w:rFonts w:ascii="Gentium Plus" w:hAnsi="Gentium Plus" w:cs="Gentium Plus"/>
                <w:color w:val="000000" w:themeColor="text1"/>
                <w:sz w:val="28"/>
                <w:szCs w:val="28"/>
              </w:rPr>
              <w:t>.</w:t>
            </w:r>
            <w:r w:rsidR="001F3B84" w:rsidRPr="008D11E9">
              <w:rPr>
                <w:rFonts w:ascii="Gentium Plus" w:hAnsi="Gentium Plus" w:cs="Gentium Plus"/>
                <w:color w:val="000000" w:themeColor="text1"/>
                <w:sz w:val="28"/>
                <w:szCs w:val="28"/>
              </w:rPr>
              <w:t xml:space="preserve"> die Götzendiener)</w:t>
            </w:r>
            <w:r w:rsidRPr="008D11E9">
              <w:rPr>
                <w:rFonts w:ascii="Gentium Plus" w:hAnsi="Gentium Plus" w:cs="Gentium Plus"/>
                <w:color w:val="000000" w:themeColor="text1"/>
                <w:sz w:val="28"/>
                <w:szCs w:val="28"/>
              </w:rPr>
              <w:t xml:space="preserve"> anstelle von Allah anbete</w:t>
            </w:r>
            <w:r w:rsidR="001F3B84" w:rsidRPr="008D11E9">
              <w:rPr>
                <w:rFonts w:ascii="Gentium Plus" w:hAnsi="Gentium Plus" w:cs="Gentium Plus"/>
                <w:color w:val="000000" w:themeColor="text1"/>
                <w:sz w:val="28"/>
                <w:szCs w:val="28"/>
              </w:rPr>
              <w:t>n</w:t>
            </w:r>
            <w:r w:rsidRPr="008D11E9">
              <w:rPr>
                <w:rFonts w:ascii="Gentium Plus" w:hAnsi="Gentium Plus" w:cs="Gentium Plus"/>
                <w:color w:val="000000" w:themeColor="text1"/>
                <w:sz w:val="28"/>
                <w:szCs w:val="28"/>
              </w:rPr>
              <w:t>, sei es äußerlich oder verborgen.</w:t>
            </w:r>
          </w:p>
        </w:tc>
      </w:tr>
      <w:tr w:rsidR="00405262" w14:paraId="4A41EB99" w14:textId="77777777" w:rsidTr="002068CD">
        <w:tc>
          <w:tcPr>
            <w:tcW w:w="2830" w:type="dxa"/>
          </w:tcPr>
          <w:p w14:paraId="6A125EF3" w14:textId="5923C0C5" w:rsidR="00405262" w:rsidRPr="00644C19" w:rsidRDefault="00405262" w:rsidP="000B02C2">
            <w:pPr>
              <w:rPr>
                <w:rFonts w:ascii="Gentium Plus" w:hAnsi="Gentium Plus" w:cs="Gentium Plus"/>
                <w:b/>
                <w:bCs/>
                <w:sz w:val="28"/>
                <w:szCs w:val="28"/>
              </w:rPr>
            </w:pPr>
            <w:r w:rsidRPr="00CC7204">
              <w:rPr>
                <w:rFonts w:ascii="Gentium Plus" w:hAnsi="Gentium Plus" w:cs="Gentium Plus"/>
                <w:b/>
                <w:bCs/>
                <w:color w:val="806000" w:themeColor="accent4" w:themeShade="80"/>
                <w:sz w:val="28"/>
                <w:szCs w:val="28"/>
              </w:rPr>
              <w:t>„und ihr dient nicht Dem, Dem ich diene“</w:t>
            </w:r>
          </w:p>
        </w:tc>
        <w:tc>
          <w:tcPr>
            <w:tcW w:w="6804" w:type="dxa"/>
          </w:tcPr>
          <w:p w14:paraId="5DD18757" w14:textId="690444BE" w:rsidR="00405262" w:rsidRPr="008D11E9" w:rsidRDefault="001717AE"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A</w:t>
            </w:r>
            <w:r w:rsidR="00405262" w:rsidRPr="008D11E9">
              <w:rPr>
                <w:rFonts w:ascii="Gentium Plus" w:hAnsi="Gentium Plus" w:cs="Gentium Plus"/>
                <w:color w:val="000000" w:themeColor="text1"/>
                <w:sz w:val="28"/>
                <w:szCs w:val="28"/>
              </w:rPr>
              <w:t xml:space="preserve">ufgrund eures Mangels an Aufrichtigkeit in </w:t>
            </w:r>
            <w:r w:rsidR="001F3B84" w:rsidRPr="008D11E9">
              <w:rPr>
                <w:rFonts w:ascii="Gentium Plus" w:hAnsi="Gentium Plus" w:cs="Gentium Plus"/>
                <w:color w:val="000000" w:themeColor="text1"/>
                <w:sz w:val="28"/>
                <w:szCs w:val="28"/>
              </w:rPr>
              <w:t>eurer</w:t>
            </w:r>
            <w:r w:rsidR="00405262" w:rsidRPr="008D11E9">
              <w:rPr>
                <w:rFonts w:ascii="Gentium Plus" w:hAnsi="Gentium Plus" w:cs="Gentium Plus"/>
                <w:color w:val="000000" w:themeColor="text1"/>
                <w:sz w:val="28"/>
                <w:szCs w:val="28"/>
              </w:rPr>
              <w:t xml:space="preserve"> Anbetung</w:t>
            </w:r>
            <w:r w:rsidR="001F3B84" w:rsidRPr="008D11E9">
              <w:rPr>
                <w:rFonts w:ascii="Gentium Plus" w:hAnsi="Gentium Plus" w:cs="Gentium Plus"/>
                <w:color w:val="000000" w:themeColor="text1"/>
                <w:sz w:val="28"/>
                <w:szCs w:val="28"/>
              </w:rPr>
              <w:t xml:space="preserve"> zu Allah</w:t>
            </w:r>
            <w:r w:rsidR="00405262" w:rsidRPr="008D11E9">
              <w:rPr>
                <w:rFonts w:ascii="Gentium Plus" w:hAnsi="Gentium Plus" w:cs="Gentium Plus"/>
                <w:color w:val="000000" w:themeColor="text1"/>
                <w:sz w:val="28"/>
                <w:szCs w:val="28"/>
              </w:rPr>
              <w:t xml:space="preserve">, </w:t>
            </w:r>
            <w:r w:rsidRPr="008D11E9">
              <w:rPr>
                <w:rFonts w:ascii="Gentium Plus" w:hAnsi="Gentium Plus" w:cs="Gentium Plus"/>
                <w:color w:val="000000" w:themeColor="text1"/>
                <w:sz w:val="28"/>
                <w:szCs w:val="28"/>
              </w:rPr>
              <w:t>wobei</w:t>
            </w:r>
            <w:r w:rsidR="00405262" w:rsidRPr="008D11E9">
              <w:rPr>
                <w:rFonts w:ascii="Gentium Plus" w:hAnsi="Gentium Plus" w:cs="Gentium Plus"/>
                <w:color w:val="000000" w:themeColor="text1"/>
                <w:sz w:val="28"/>
                <w:szCs w:val="28"/>
              </w:rPr>
              <w:t xml:space="preserve"> eure Anbetung in Verbindung mit Polytheismus </w:t>
            </w:r>
            <w:r w:rsidR="001F3B84" w:rsidRPr="008D11E9">
              <w:rPr>
                <w:rFonts w:ascii="Gentium Plus" w:hAnsi="Gentium Plus" w:cs="Gentium Plus"/>
                <w:color w:val="000000" w:themeColor="text1"/>
                <w:sz w:val="28"/>
                <w:szCs w:val="28"/>
              </w:rPr>
              <w:t>keine wahre</w:t>
            </w:r>
            <w:r w:rsidR="00405262" w:rsidRPr="008D11E9">
              <w:rPr>
                <w:rFonts w:ascii="Gentium Plus" w:hAnsi="Gentium Plus" w:cs="Gentium Plus"/>
                <w:color w:val="000000" w:themeColor="text1"/>
                <w:sz w:val="28"/>
                <w:szCs w:val="28"/>
              </w:rPr>
              <w:t xml:space="preserve"> </w:t>
            </w:r>
            <w:r w:rsidR="001F3B84" w:rsidRPr="008D11E9">
              <w:rPr>
                <w:rFonts w:ascii="Gentium Plus" w:hAnsi="Gentium Plus" w:cs="Gentium Plus"/>
                <w:color w:val="000000" w:themeColor="text1"/>
                <w:sz w:val="28"/>
                <w:szCs w:val="28"/>
              </w:rPr>
              <w:t>Dienerschaft</w:t>
            </w:r>
            <w:r w:rsidR="00405262" w:rsidRPr="008D11E9">
              <w:rPr>
                <w:rFonts w:ascii="Gentium Plus" w:hAnsi="Gentium Plus" w:cs="Gentium Plus"/>
                <w:color w:val="000000" w:themeColor="text1"/>
                <w:sz w:val="28"/>
                <w:szCs w:val="28"/>
              </w:rPr>
              <w:t xml:space="preserve"> genannt werden kann. Dann wiederholte Er dies, so dass die erste Aussage </w:t>
            </w:r>
            <w:r w:rsidR="00CC7204" w:rsidRPr="008D11E9">
              <w:rPr>
                <w:rFonts w:ascii="Gentium Plus" w:hAnsi="Gentium Plus" w:cs="Gentium Plus"/>
                <w:color w:val="000000" w:themeColor="text1"/>
                <w:sz w:val="28"/>
                <w:szCs w:val="28"/>
              </w:rPr>
              <w:t xml:space="preserve">auf </w:t>
            </w:r>
            <w:r w:rsidR="00405262" w:rsidRPr="008D11E9">
              <w:rPr>
                <w:rFonts w:ascii="Gentium Plus" w:hAnsi="Gentium Plus" w:cs="Gentium Plus"/>
                <w:color w:val="000000" w:themeColor="text1"/>
                <w:sz w:val="28"/>
                <w:szCs w:val="28"/>
              </w:rPr>
              <w:t xml:space="preserve">die Nichtexistenz der Tat </w:t>
            </w:r>
            <w:r w:rsidR="00CC7204" w:rsidRPr="008D11E9">
              <w:rPr>
                <w:rFonts w:ascii="Gentium Plus" w:hAnsi="Gentium Plus" w:cs="Gentium Plus"/>
                <w:color w:val="000000" w:themeColor="text1"/>
                <w:sz w:val="28"/>
                <w:szCs w:val="28"/>
              </w:rPr>
              <w:t>hinweist</w:t>
            </w:r>
            <w:r w:rsidR="00405262" w:rsidRPr="008D11E9">
              <w:rPr>
                <w:rFonts w:ascii="Gentium Plus" w:hAnsi="Gentium Plus" w:cs="Gentium Plus"/>
                <w:color w:val="000000" w:themeColor="text1"/>
                <w:sz w:val="28"/>
                <w:szCs w:val="28"/>
              </w:rPr>
              <w:t xml:space="preserve">; </w:t>
            </w:r>
            <w:r w:rsidR="00CC7204" w:rsidRPr="008D11E9">
              <w:rPr>
                <w:rFonts w:ascii="Gentium Plus" w:hAnsi="Gentium Plus" w:cs="Gentium Plus"/>
                <w:color w:val="000000" w:themeColor="text1"/>
                <w:sz w:val="28"/>
                <w:szCs w:val="28"/>
              </w:rPr>
              <w:t>während</w:t>
            </w:r>
            <w:r w:rsidR="00405262" w:rsidRPr="008D11E9">
              <w:rPr>
                <w:rFonts w:ascii="Gentium Plus" w:hAnsi="Gentium Plus" w:cs="Gentium Plus"/>
                <w:color w:val="000000" w:themeColor="text1"/>
                <w:sz w:val="28"/>
                <w:szCs w:val="28"/>
              </w:rPr>
              <w:t xml:space="preserve"> die zweite Aussage zeigt, dass die Tat zu einer </w:t>
            </w:r>
            <w:r w:rsidR="00CC7204" w:rsidRPr="008D11E9">
              <w:rPr>
                <w:rFonts w:ascii="Gentium Plus" w:hAnsi="Gentium Plus" w:cs="Gentium Plus"/>
                <w:color w:val="000000" w:themeColor="text1"/>
                <w:sz w:val="28"/>
                <w:szCs w:val="28"/>
              </w:rPr>
              <w:t xml:space="preserve">unabdingbaren </w:t>
            </w:r>
            <w:r w:rsidR="00405262" w:rsidRPr="008D11E9">
              <w:rPr>
                <w:rFonts w:ascii="Gentium Plus" w:hAnsi="Gentium Plus" w:cs="Gentium Plus"/>
                <w:color w:val="000000" w:themeColor="text1"/>
                <w:sz w:val="28"/>
                <w:szCs w:val="28"/>
              </w:rPr>
              <w:t>eigenen Eigenschaft geworden ist</w:t>
            </w:r>
            <w:r w:rsidR="00CC7204" w:rsidRPr="008D11E9">
              <w:rPr>
                <w:rFonts w:ascii="Gentium Plus" w:hAnsi="Gentium Plus" w:cs="Gentium Plus"/>
                <w:color w:val="000000" w:themeColor="text1"/>
                <w:sz w:val="28"/>
                <w:szCs w:val="28"/>
              </w:rPr>
              <w:t>.</w:t>
            </w:r>
          </w:p>
        </w:tc>
      </w:tr>
      <w:tr w:rsidR="00405262" w14:paraId="4BCF7E19" w14:textId="77777777" w:rsidTr="002068CD">
        <w:tc>
          <w:tcPr>
            <w:tcW w:w="2830" w:type="dxa"/>
          </w:tcPr>
          <w:p w14:paraId="2E620C1F" w14:textId="1979382F" w:rsidR="00405262" w:rsidRPr="00644C19" w:rsidRDefault="00405262" w:rsidP="00405262">
            <w:pPr>
              <w:rPr>
                <w:rFonts w:ascii="Gentium Plus" w:hAnsi="Gentium Plus" w:cs="Gentium Plus"/>
                <w:b/>
                <w:bCs/>
                <w:sz w:val="28"/>
                <w:szCs w:val="28"/>
              </w:rPr>
            </w:pPr>
            <w:r w:rsidRPr="008E2843">
              <w:rPr>
                <w:rFonts w:ascii="Gentium Plus" w:hAnsi="Gentium Plus" w:cs="Gentium Plus"/>
                <w:b/>
                <w:bCs/>
                <w:color w:val="806000" w:themeColor="accent4" w:themeShade="80"/>
                <w:sz w:val="28"/>
                <w:szCs w:val="28"/>
              </w:rPr>
              <w:t>„Euch eure Religion und mir meine Religion“</w:t>
            </w:r>
          </w:p>
        </w:tc>
        <w:tc>
          <w:tcPr>
            <w:tcW w:w="6804" w:type="dxa"/>
          </w:tcPr>
          <w:p w14:paraId="0277DFC0" w14:textId="658A8C9A" w:rsidR="00405262" w:rsidRPr="008D11E9" w:rsidRDefault="008E2843"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 xml:space="preserve">Ihr habt euch von meinen Werken freigesprochen, und ich habe mich ebenfalls von dem, was ihr macht, freigesprochen. </w:t>
            </w:r>
          </w:p>
        </w:tc>
      </w:tr>
      <w:tr w:rsidR="00405262" w14:paraId="09DFAF81" w14:textId="77777777" w:rsidTr="002068CD">
        <w:tc>
          <w:tcPr>
            <w:tcW w:w="2830" w:type="dxa"/>
          </w:tcPr>
          <w:p w14:paraId="5BFC462C" w14:textId="77777777" w:rsidR="00405262" w:rsidRPr="00644C19" w:rsidRDefault="00405262" w:rsidP="000B02C2">
            <w:pPr>
              <w:rPr>
                <w:rFonts w:ascii="Gentium Plus" w:hAnsi="Gentium Plus" w:cs="Gentium Plus"/>
                <w:b/>
                <w:bCs/>
                <w:sz w:val="28"/>
                <w:szCs w:val="28"/>
              </w:rPr>
            </w:pPr>
          </w:p>
        </w:tc>
        <w:tc>
          <w:tcPr>
            <w:tcW w:w="6804" w:type="dxa"/>
          </w:tcPr>
          <w:p w14:paraId="781CF493" w14:textId="77777777" w:rsidR="00405262" w:rsidRPr="008D1E2F" w:rsidRDefault="00405262" w:rsidP="00405262">
            <w:pPr>
              <w:rPr>
                <w:rFonts w:ascii="Gentium Plus" w:hAnsi="Gentium Plus" w:cs="Gentium Plus"/>
                <w:sz w:val="28"/>
                <w:szCs w:val="28"/>
              </w:rPr>
            </w:pPr>
          </w:p>
        </w:tc>
      </w:tr>
      <w:tr w:rsidR="00405262" w14:paraId="7D341600" w14:textId="77777777" w:rsidTr="002068CD">
        <w:tc>
          <w:tcPr>
            <w:tcW w:w="2830" w:type="dxa"/>
          </w:tcPr>
          <w:p w14:paraId="14246211" w14:textId="5A6D2FF3" w:rsidR="00405262" w:rsidRPr="00644C19" w:rsidRDefault="00405262" w:rsidP="00405262">
            <w:pPr>
              <w:rPr>
                <w:rFonts w:ascii="Gentium Plus" w:hAnsi="Gentium Plus" w:cs="Gentium Plus"/>
                <w:b/>
                <w:bCs/>
                <w:sz w:val="28"/>
                <w:szCs w:val="28"/>
              </w:rPr>
            </w:pPr>
            <w:r w:rsidRPr="00196F9B">
              <w:rPr>
                <w:rFonts w:ascii="Gentium Plus" w:hAnsi="Gentium Plus" w:cs="Gentium Plus"/>
                <w:b/>
                <w:bCs/>
                <w:color w:val="806000" w:themeColor="accent4" w:themeShade="80"/>
                <w:sz w:val="28"/>
                <w:szCs w:val="28"/>
              </w:rPr>
              <w:t>„Wenn Allahs Hilfe kommt und der Sieg“</w:t>
            </w:r>
          </w:p>
        </w:tc>
        <w:tc>
          <w:tcPr>
            <w:tcW w:w="6804" w:type="dxa"/>
          </w:tcPr>
          <w:p w14:paraId="52D2D4A1" w14:textId="7DBBC4EC" w:rsidR="00405262" w:rsidRPr="008D1E2F" w:rsidRDefault="008E2843" w:rsidP="00405262">
            <w:pPr>
              <w:rPr>
                <w:rFonts w:ascii="Gentium Plus" w:hAnsi="Gentium Plus" w:cs="Gentium Plus"/>
                <w:sz w:val="28"/>
                <w:szCs w:val="28"/>
              </w:rPr>
            </w:pPr>
            <w:r>
              <w:rPr>
                <w:rFonts w:ascii="Gentium Plus" w:hAnsi="Gentium Plus" w:cs="Gentium Plus"/>
                <w:sz w:val="28"/>
                <w:szCs w:val="28"/>
              </w:rPr>
              <w:t>Diese ist eine</w:t>
            </w:r>
            <w:r w:rsidRPr="008B49B0">
              <w:rPr>
                <w:rFonts w:ascii="Gentium Plus" w:hAnsi="Gentium Plus" w:cs="Gentium Plus"/>
                <w:sz w:val="28"/>
                <w:szCs w:val="28"/>
              </w:rPr>
              <w:t xml:space="preserve"> frohe Botschaft </w:t>
            </w:r>
            <w:r>
              <w:rPr>
                <w:rFonts w:ascii="Gentium Plus" w:hAnsi="Gentium Plus" w:cs="Gentium Plus"/>
                <w:sz w:val="28"/>
                <w:szCs w:val="28"/>
              </w:rPr>
              <w:t>und</w:t>
            </w:r>
            <w:r w:rsidRPr="008B49B0">
              <w:rPr>
                <w:rFonts w:ascii="Gentium Plus" w:hAnsi="Gentium Plus" w:cs="Gentium Plus"/>
                <w:sz w:val="28"/>
                <w:szCs w:val="28"/>
              </w:rPr>
              <w:t xml:space="preserve"> Ankündigung der Hilfe Allahs für </w:t>
            </w:r>
            <w:r>
              <w:rPr>
                <w:rFonts w:ascii="Gentium Plus" w:hAnsi="Gentium Plus" w:cs="Gentium Plus"/>
                <w:sz w:val="28"/>
                <w:szCs w:val="28"/>
              </w:rPr>
              <w:t>S</w:t>
            </w:r>
            <w:r w:rsidRPr="008B49B0">
              <w:rPr>
                <w:rFonts w:ascii="Gentium Plus" w:hAnsi="Gentium Plus" w:cs="Gentium Plus"/>
                <w:sz w:val="28"/>
                <w:szCs w:val="28"/>
              </w:rPr>
              <w:t xml:space="preserve">einen </w:t>
            </w:r>
            <w:r w:rsidRPr="00A325AF">
              <w:rPr>
                <w:rFonts w:ascii="Gentium Plus" w:hAnsi="Gentium Plus" w:cs="Gentium Plus"/>
                <w:sz w:val="28"/>
                <w:szCs w:val="28"/>
              </w:rPr>
              <w:t xml:space="preserve">Propheten </w:t>
            </w:r>
            <w:r w:rsidRPr="00E9459B">
              <w:rPr>
                <w:rFonts w:ascii="Gentium Plus" w:hAnsi="Gentium Plus" w:cs="Times New Roman" w:hint="cs"/>
                <w:sz w:val="32"/>
                <w:szCs w:val="32"/>
                <w:rtl/>
              </w:rPr>
              <w:t>ﷺ</w:t>
            </w:r>
            <w:r w:rsidRPr="00A325AF">
              <w:rPr>
                <w:rFonts w:ascii="Gentium Plus" w:hAnsi="Gentium Plus" w:cs="Gentium Plus"/>
                <w:sz w:val="28"/>
                <w:szCs w:val="28"/>
              </w:rPr>
              <w:t>, und</w:t>
            </w:r>
            <w:r>
              <w:rPr>
                <w:rFonts w:ascii="Gentium Plus" w:hAnsi="Gentium Plus" w:cs="Gentium Plus"/>
                <w:sz w:val="28"/>
                <w:szCs w:val="28"/>
              </w:rPr>
              <w:t xml:space="preserve"> dass er</w:t>
            </w:r>
            <w:r w:rsidRPr="008B49B0">
              <w:rPr>
                <w:rFonts w:ascii="Gentium Plus" w:hAnsi="Gentium Plus" w:cs="Gentium Plus"/>
                <w:sz w:val="28"/>
                <w:szCs w:val="28"/>
              </w:rPr>
              <w:t xml:space="preserve"> M</w:t>
            </w:r>
            <w:r>
              <w:rPr>
                <w:rFonts w:ascii="Gentium Plus" w:hAnsi="Gentium Plus" w:cs="Gentium Plus"/>
                <w:sz w:val="28"/>
                <w:szCs w:val="28"/>
              </w:rPr>
              <w:t>a</w:t>
            </w:r>
            <w:r w:rsidRPr="008B49B0">
              <w:rPr>
                <w:rFonts w:ascii="Gentium Plus" w:hAnsi="Gentium Plus" w:cs="Gentium Plus"/>
                <w:sz w:val="28"/>
                <w:szCs w:val="28"/>
              </w:rPr>
              <w:t>kka</w:t>
            </w:r>
            <w:r>
              <w:rPr>
                <w:rFonts w:ascii="Gentium Plus" w:hAnsi="Gentium Plus" w:cs="Gentium Plus"/>
                <w:sz w:val="28"/>
                <w:szCs w:val="28"/>
              </w:rPr>
              <w:t>h erobern wird</w:t>
            </w:r>
          </w:p>
        </w:tc>
      </w:tr>
      <w:tr w:rsidR="00405262" w14:paraId="0B2F4F9D" w14:textId="77777777" w:rsidTr="002068CD">
        <w:tc>
          <w:tcPr>
            <w:tcW w:w="2830" w:type="dxa"/>
          </w:tcPr>
          <w:p w14:paraId="0857930F" w14:textId="64320917" w:rsidR="00405262" w:rsidRPr="00644C19" w:rsidRDefault="00405262" w:rsidP="000B02C2">
            <w:pPr>
              <w:rPr>
                <w:rFonts w:ascii="Gentium Plus" w:hAnsi="Gentium Plus" w:cs="Gentium Plus"/>
                <w:b/>
                <w:bCs/>
                <w:sz w:val="28"/>
                <w:szCs w:val="28"/>
              </w:rPr>
            </w:pPr>
            <w:r w:rsidRPr="00735FDF">
              <w:rPr>
                <w:rFonts w:ascii="Gentium Plus" w:hAnsi="Gentium Plus" w:cs="Gentium Plus"/>
                <w:b/>
                <w:bCs/>
                <w:color w:val="806000" w:themeColor="accent4" w:themeShade="80"/>
                <w:sz w:val="28"/>
                <w:szCs w:val="28"/>
              </w:rPr>
              <w:t>„und due die Menschen in Allahs Religion in Scharen eintreten siehst“</w:t>
            </w:r>
          </w:p>
        </w:tc>
        <w:tc>
          <w:tcPr>
            <w:tcW w:w="6804" w:type="dxa"/>
          </w:tcPr>
          <w:p w14:paraId="22B169A9" w14:textId="68F2C8D7" w:rsidR="00405262" w:rsidRPr="008D1E2F" w:rsidRDefault="00A24717" w:rsidP="00405262">
            <w:pPr>
              <w:rPr>
                <w:rFonts w:ascii="Gentium Plus" w:hAnsi="Gentium Plus" w:cs="Gentium Plus"/>
                <w:sz w:val="28"/>
                <w:szCs w:val="28"/>
              </w:rPr>
            </w:pPr>
            <w:r>
              <w:rPr>
                <w:rFonts w:ascii="Gentium Plus" w:hAnsi="Gentium Plus" w:cs="Gentium Plus"/>
                <w:sz w:val="28"/>
                <w:szCs w:val="28"/>
              </w:rPr>
              <w:t>S</w:t>
            </w:r>
            <w:r w:rsidR="00405262" w:rsidRPr="008B49B0">
              <w:rPr>
                <w:rFonts w:ascii="Gentium Plus" w:hAnsi="Gentium Plus" w:cs="Gentium Plus"/>
                <w:sz w:val="28"/>
                <w:szCs w:val="28"/>
              </w:rPr>
              <w:t xml:space="preserve">odass die meisten von ihnen zu seinen Anhängern und </w:t>
            </w:r>
            <w:r w:rsidR="00735FDF">
              <w:rPr>
                <w:rFonts w:ascii="Gentium Plus" w:hAnsi="Gentium Plus" w:cs="Gentium Plus"/>
                <w:sz w:val="28"/>
                <w:szCs w:val="28"/>
              </w:rPr>
              <w:t>Gefolgsleuten</w:t>
            </w:r>
            <w:r w:rsidR="00405262" w:rsidRPr="008B49B0">
              <w:rPr>
                <w:rFonts w:ascii="Gentium Plus" w:hAnsi="Gentium Plus" w:cs="Gentium Plus"/>
                <w:sz w:val="28"/>
                <w:szCs w:val="28"/>
              </w:rPr>
              <w:t xml:space="preserve"> gehören werden, nachdem sie zuvor seine Feinde waren.</w:t>
            </w:r>
          </w:p>
        </w:tc>
      </w:tr>
      <w:tr w:rsidR="00405262" w14:paraId="335C0C54" w14:textId="77777777" w:rsidTr="002068CD">
        <w:tc>
          <w:tcPr>
            <w:tcW w:w="2830" w:type="dxa"/>
          </w:tcPr>
          <w:p w14:paraId="2A5DBFAD" w14:textId="09D05E06" w:rsidR="00405262" w:rsidRPr="00644C19" w:rsidRDefault="00405262" w:rsidP="000B02C2">
            <w:pPr>
              <w:rPr>
                <w:rFonts w:ascii="Gentium Plus" w:hAnsi="Gentium Plus" w:cs="Gentium Plus"/>
                <w:b/>
                <w:bCs/>
                <w:sz w:val="28"/>
                <w:szCs w:val="28"/>
              </w:rPr>
            </w:pPr>
            <w:r w:rsidRPr="00DF1A61">
              <w:rPr>
                <w:rFonts w:ascii="Gentium Plus" w:hAnsi="Gentium Plus" w:cs="Gentium Plus"/>
                <w:b/>
                <w:bCs/>
                <w:color w:val="806000" w:themeColor="accent4" w:themeShade="80"/>
                <w:sz w:val="28"/>
                <w:szCs w:val="28"/>
              </w:rPr>
              <w:t>„dann lobpreise deinen Herrn und bitte Ihn um Vergebung“</w:t>
            </w:r>
          </w:p>
        </w:tc>
        <w:tc>
          <w:tcPr>
            <w:tcW w:w="6804" w:type="dxa"/>
          </w:tcPr>
          <w:p w14:paraId="140427B5" w14:textId="0E1354F8" w:rsidR="00405262" w:rsidRPr="008D11E9" w:rsidRDefault="00392E98"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w:t>
            </w:r>
            <w:r w:rsidR="00DF1A61" w:rsidRPr="008D11E9">
              <w:rPr>
                <w:rFonts w:ascii="Gentium Plus" w:hAnsi="Gentium Plus" w:cs="Gentium Plus"/>
                <w:color w:val="000000" w:themeColor="text1"/>
                <w:sz w:val="28"/>
                <w:szCs w:val="28"/>
              </w:rPr>
              <w:t xml:space="preserve"> </w:t>
            </w:r>
            <w:r w:rsidR="00E80750" w:rsidRPr="008D11E9">
              <w:rPr>
                <w:rFonts w:ascii="Gentium Plus" w:hAnsi="Gentium Plus" w:cs="Gentium Plus"/>
                <w:color w:val="000000" w:themeColor="text1"/>
                <w:sz w:val="28"/>
                <w:szCs w:val="28"/>
              </w:rPr>
              <w:t>D</w:t>
            </w:r>
            <w:r w:rsidR="00405262" w:rsidRPr="008D11E9">
              <w:rPr>
                <w:rFonts w:ascii="Gentium Plus" w:hAnsi="Gentium Plus" w:cs="Gentium Plus"/>
                <w:color w:val="000000" w:themeColor="text1"/>
                <w:sz w:val="28"/>
                <w:szCs w:val="28"/>
              </w:rPr>
              <w:t xml:space="preserve">afür </w:t>
            </w:r>
            <w:r w:rsidRPr="008D11E9">
              <w:rPr>
                <w:rFonts w:ascii="Gentium Plus" w:hAnsi="Gentium Plus" w:cs="Gentium Plus"/>
                <w:color w:val="000000" w:themeColor="text1"/>
                <w:sz w:val="28"/>
                <w:szCs w:val="28"/>
              </w:rPr>
              <w:t xml:space="preserve">befiehlt Allah Seinem Gesandten, Ihm zu </w:t>
            </w:r>
            <w:r w:rsidR="00405262" w:rsidRPr="008D11E9">
              <w:rPr>
                <w:rFonts w:ascii="Gentium Plus" w:hAnsi="Gentium Plus" w:cs="Gentium Plus"/>
                <w:color w:val="000000" w:themeColor="text1"/>
                <w:sz w:val="28"/>
                <w:szCs w:val="28"/>
              </w:rPr>
              <w:t xml:space="preserve">danken und Ihn </w:t>
            </w:r>
            <w:r w:rsidR="00A24717" w:rsidRPr="008D11E9">
              <w:rPr>
                <w:rFonts w:ascii="Gentium Plus" w:hAnsi="Gentium Plus" w:cs="Gentium Plus"/>
                <w:color w:val="000000" w:themeColor="text1"/>
                <w:sz w:val="28"/>
                <w:szCs w:val="28"/>
              </w:rPr>
              <w:t xml:space="preserve">zu </w:t>
            </w:r>
            <w:r w:rsidR="00405262" w:rsidRPr="008D11E9">
              <w:rPr>
                <w:rFonts w:ascii="Gentium Plus" w:hAnsi="Gentium Plus" w:cs="Gentium Plus"/>
                <w:color w:val="000000" w:themeColor="text1"/>
                <w:sz w:val="28"/>
                <w:szCs w:val="28"/>
              </w:rPr>
              <w:t>loben und um Vergebung</w:t>
            </w:r>
            <w:r w:rsidRPr="008D11E9">
              <w:rPr>
                <w:rFonts w:ascii="Gentium Plus" w:hAnsi="Gentium Plus" w:cs="Gentium Plus"/>
                <w:color w:val="000000" w:themeColor="text1"/>
                <w:sz w:val="28"/>
                <w:szCs w:val="28"/>
              </w:rPr>
              <w:t xml:space="preserve"> zu</w:t>
            </w:r>
            <w:r w:rsidR="00405262" w:rsidRPr="008D11E9">
              <w:rPr>
                <w:rFonts w:ascii="Gentium Plus" w:hAnsi="Gentium Plus" w:cs="Gentium Plus"/>
                <w:color w:val="000000" w:themeColor="text1"/>
                <w:sz w:val="28"/>
                <w:szCs w:val="28"/>
              </w:rPr>
              <w:t xml:space="preserve"> bitten.</w:t>
            </w:r>
          </w:p>
          <w:p w14:paraId="698F23C4" w14:textId="654BBB0B" w:rsidR="00392E98" w:rsidRPr="008D11E9" w:rsidRDefault="00392E98"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w:t>
            </w:r>
            <w:r w:rsidR="00DF1A61" w:rsidRPr="008D11E9">
              <w:rPr>
                <w:rFonts w:ascii="Gentium Plus" w:hAnsi="Gentium Plus" w:cs="Gentium Plus"/>
                <w:color w:val="000000" w:themeColor="text1"/>
                <w:sz w:val="28"/>
                <w:szCs w:val="28"/>
              </w:rPr>
              <w:t xml:space="preserve"> </w:t>
            </w:r>
            <w:r w:rsidRPr="008D11E9">
              <w:rPr>
                <w:rFonts w:ascii="Gentium Plus" w:hAnsi="Gentium Plus" w:cs="Gentium Plus"/>
                <w:color w:val="000000" w:themeColor="text1"/>
                <w:sz w:val="28"/>
                <w:szCs w:val="28"/>
              </w:rPr>
              <w:t xml:space="preserve">Darin ist ein Hinweis darauf, dass die Religion [Allahs] siegreich </w:t>
            </w:r>
            <w:r w:rsidR="00DF1A61" w:rsidRPr="008D11E9">
              <w:rPr>
                <w:rFonts w:ascii="Gentium Plus" w:hAnsi="Gentium Plus" w:cs="Gentium Plus"/>
                <w:color w:val="000000" w:themeColor="text1"/>
                <w:sz w:val="28"/>
                <w:szCs w:val="28"/>
              </w:rPr>
              <w:t>fortbestehen</w:t>
            </w:r>
            <w:r w:rsidRPr="008D11E9">
              <w:rPr>
                <w:rFonts w:ascii="Gentium Plus" w:hAnsi="Gentium Plus" w:cs="Gentium Plus"/>
                <w:color w:val="000000" w:themeColor="text1"/>
                <w:sz w:val="28"/>
                <w:szCs w:val="28"/>
              </w:rPr>
              <w:t xml:space="preserve"> wird</w:t>
            </w:r>
            <w:r w:rsidR="00DF1A61" w:rsidRPr="008D11E9">
              <w:rPr>
                <w:rFonts w:ascii="Gentium Plus" w:hAnsi="Gentium Plus" w:cs="Gentium Plus"/>
                <w:color w:val="000000" w:themeColor="text1"/>
                <w:sz w:val="28"/>
                <w:szCs w:val="28"/>
              </w:rPr>
              <w:t xml:space="preserve">, und dass der Sieg sich dann vermehrt, wenn das Lob zu Allah sowie </w:t>
            </w:r>
            <w:r w:rsidR="00A24717" w:rsidRPr="008D11E9">
              <w:rPr>
                <w:rFonts w:ascii="Gentium Plus" w:hAnsi="Gentium Plus" w:cs="Gentium Plus"/>
                <w:color w:val="000000" w:themeColor="text1"/>
                <w:sz w:val="28"/>
                <w:szCs w:val="28"/>
              </w:rPr>
              <w:t xml:space="preserve">die </w:t>
            </w:r>
            <w:r w:rsidR="00DF1A61" w:rsidRPr="008D11E9">
              <w:rPr>
                <w:rFonts w:ascii="Gentium Plus" w:hAnsi="Gentium Plus" w:cs="Gentium Plus"/>
                <w:color w:val="000000" w:themeColor="text1"/>
                <w:sz w:val="28"/>
                <w:szCs w:val="28"/>
              </w:rPr>
              <w:t>Bitte um Vergebung seitens des Gesandten, vorhanden sind.</w:t>
            </w:r>
          </w:p>
        </w:tc>
      </w:tr>
      <w:tr w:rsidR="00405262" w14:paraId="14A0A1D2" w14:textId="77777777" w:rsidTr="002068CD">
        <w:tc>
          <w:tcPr>
            <w:tcW w:w="2830" w:type="dxa"/>
          </w:tcPr>
          <w:p w14:paraId="5BBDFD61" w14:textId="3FF31809" w:rsidR="00405262" w:rsidRPr="00DF1A61" w:rsidRDefault="00405262" w:rsidP="00405262">
            <w:pPr>
              <w:rPr>
                <w:rFonts w:ascii="Gentium Plus" w:hAnsi="Gentium Plus" w:cs="Gentium Plus"/>
                <w:b/>
                <w:bCs/>
                <w:color w:val="806000" w:themeColor="accent4" w:themeShade="80"/>
                <w:sz w:val="28"/>
                <w:szCs w:val="28"/>
              </w:rPr>
            </w:pPr>
            <w:r w:rsidRPr="00DF1A61">
              <w:rPr>
                <w:rFonts w:ascii="Gentium Plus" w:hAnsi="Gentium Plus" w:cs="Gentium Plus"/>
                <w:b/>
                <w:bCs/>
                <w:color w:val="806000" w:themeColor="accent4" w:themeShade="80"/>
                <w:sz w:val="28"/>
                <w:szCs w:val="28"/>
              </w:rPr>
              <w:t>„Zugrunde gehen sollen die Hände“</w:t>
            </w:r>
          </w:p>
        </w:tc>
        <w:tc>
          <w:tcPr>
            <w:tcW w:w="6804" w:type="dxa"/>
          </w:tcPr>
          <w:p w14:paraId="22AE5286" w14:textId="047D2C59" w:rsidR="00405262" w:rsidRPr="008D11E9" w:rsidRDefault="00DF1A61" w:rsidP="00DF1A61">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Er möge zu Grunde gehen und zu den Verlierern gehören.</w:t>
            </w:r>
          </w:p>
        </w:tc>
      </w:tr>
      <w:tr w:rsidR="00DF1A61" w14:paraId="0A57CD5F" w14:textId="77777777" w:rsidTr="002068CD">
        <w:tc>
          <w:tcPr>
            <w:tcW w:w="2830" w:type="dxa"/>
          </w:tcPr>
          <w:p w14:paraId="771F6080" w14:textId="573769A9" w:rsidR="00DF1A61" w:rsidRPr="00DF1A61" w:rsidRDefault="00DF1A61" w:rsidP="00405262">
            <w:pPr>
              <w:rPr>
                <w:rFonts w:ascii="Gentium Plus" w:hAnsi="Gentium Plus" w:cs="Gentium Plus"/>
                <w:b/>
                <w:bCs/>
                <w:color w:val="806000" w:themeColor="accent4" w:themeShade="80"/>
                <w:sz w:val="28"/>
                <w:szCs w:val="28"/>
              </w:rPr>
            </w:pPr>
            <w:r w:rsidRPr="00DF1A61">
              <w:rPr>
                <w:rFonts w:ascii="Gentium Plus" w:hAnsi="Gentium Plus" w:cs="Gentium Plus"/>
                <w:b/>
                <w:bCs/>
                <w:color w:val="806000" w:themeColor="accent4" w:themeShade="80"/>
                <w:sz w:val="28"/>
                <w:szCs w:val="28"/>
              </w:rPr>
              <w:t xml:space="preserve">„Abu </w:t>
            </w:r>
            <w:proofErr w:type="spellStart"/>
            <w:r w:rsidRPr="00DF1A61">
              <w:rPr>
                <w:rFonts w:ascii="Gentium Plus" w:hAnsi="Gentium Plus" w:cs="Gentium Plus"/>
                <w:b/>
                <w:bCs/>
                <w:color w:val="806000" w:themeColor="accent4" w:themeShade="80"/>
                <w:sz w:val="28"/>
                <w:szCs w:val="28"/>
              </w:rPr>
              <w:t>Lahabs</w:t>
            </w:r>
            <w:proofErr w:type="spellEnd"/>
            <w:r w:rsidRPr="00DF1A61">
              <w:rPr>
                <w:rFonts w:ascii="Gentium Plus" w:hAnsi="Gentium Plus" w:cs="Gentium Plus"/>
                <w:b/>
                <w:bCs/>
                <w:color w:val="806000" w:themeColor="accent4" w:themeShade="80"/>
                <w:sz w:val="28"/>
                <w:szCs w:val="28"/>
              </w:rPr>
              <w:t>“</w:t>
            </w:r>
          </w:p>
        </w:tc>
        <w:tc>
          <w:tcPr>
            <w:tcW w:w="6804" w:type="dxa"/>
          </w:tcPr>
          <w:p w14:paraId="09C5F515" w14:textId="3DF0B30D" w:rsidR="00DF1A61" w:rsidRPr="008D11E9" w:rsidRDefault="00DF1A61" w:rsidP="00DF1A61">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Der Onkel des Propheten …, der ihm gegenüber äußerst feindselig und kränkend war.</w:t>
            </w:r>
          </w:p>
        </w:tc>
      </w:tr>
      <w:tr w:rsidR="00405262" w14:paraId="34B117FC" w14:textId="77777777" w:rsidTr="002068CD">
        <w:tc>
          <w:tcPr>
            <w:tcW w:w="2830" w:type="dxa"/>
          </w:tcPr>
          <w:p w14:paraId="2A1A8FC9" w14:textId="294C2665" w:rsidR="00405262" w:rsidRPr="00644C19" w:rsidRDefault="00405262" w:rsidP="00405262">
            <w:pPr>
              <w:rPr>
                <w:rFonts w:ascii="Gentium Plus" w:hAnsi="Gentium Plus" w:cs="Gentium Plus"/>
                <w:b/>
                <w:bCs/>
                <w:sz w:val="28"/>
                <w:szCs w:val="28"/>
              </w:rPr>
            </w:pPr>
            <w:r w:rsidRPr="00DF1A61">
              <w:rPr>
                <w:rFonts w:ascii="Gentium Plus" w:hAnsi="Gentium Plus" w:cs="Gentium Plus"/>
                <w:b/>
                <w:bCs/>
                <w:color w:val="806000" w:themeColor="accent4" w:themeShade="80"/>
                <w:sz w:val="28"/>
                <w:szCs w:val="28"/>
              </w:rPr>
              <w:t>„und zugrunde gehen soll er (selbst)!“</w:t>
            </w:r>
          </w:p>
        </w:tc>
        <w:tc>
          <w:tcPr>
            <w:tcW w:w="6804" w:type="dxa"/>
          </w:tcPr>
          <w:p w14:paraId="580AE2F1" w14:textId="485396D2" w:rsidR="00405262" w:rsidRPr="008D11E9" w:rsidRDefault="00DF1A61" w:rsidP="00405262">
            <w:pPr>
              <w:rPr>
                <w:rFonts w:ascii="Gentium Plus" w:hAnsi="Gentium Plus" w:cs="Gentium Plus"/>
                <w:color w:val="000000" w:themeColor="text1"/>
                <w:sz w:val="28"/>
                <w:szCs w:val="28"/>
              </w:rPr>
            </w:pPr>
            <w:r w:rsidRPr="008D11E9">
              <w:rPr>
                <w:rFonts w:ascii="Gentium Plus" w:hAnsi="Gentium Plus" w:cs="Gentium Plus"/>
                <w:color w:val="000000" w:themeColor="text1"/>
                <w:sz w:val="28"/>
                <w:szCs w:val="28"/>
              </w:rPr>
              <w:t>Er wird nie Erfolg haben.</w:t>
            </w:r>
          </w:p>
        </w:tc>
      </w:tr>
      <w:tr w:rsidR="00405262" w14:paraId="472D7E59" w14:textId="77777777" w:rsidTr="002068CD">
        <w:tc>
          <w:tcPr>
            <w:tcW w:w="2830" w:type="dxa"/>
          </w:tcPr>
          <w:p w14:paraId="5AE04465" w14:textId="6969BD44" w:rsidR="00405262" w:rsidRPr="00644C19" w:rsidRDefault="00405262" w:rsidP="00405262">
            <w:pPr>
              <w:rPr>
                <w:rFonts w:ascii="Gentium Plus" w:hAnsi="Gentium Plus" w:cs="Gentium Plus"/>
                <w:b/>
                <w:bCs/>
                <w:sz w:val="28"/>
                <w:szCs w:val="28"/>
              </w:rPr>
            </w:pPr>
            <w:r w:rsidRPr="00DF1A61">
              <w:rPr>
                <w:rFonts w:ascii="Gentium Plus" w:hAnsi="Gentium Plus" w:cs="Gentium Plus"/>
                <w:b/>
                <w:bCs/>
                <w:color w:val="806000" w:themeColor="accent4" w:themeShade="80"/>
                <w:sz w:val="28"/>
                <w:szCs w:val="28"/>
              </w:rPr>
              <w:t>„Was nützt ihm sein Besitz“</w:t>
            </w:r>
          </w:p>
        </w:tc>
        <w:tc>
          <w:tcPr>
            <w:tcW w:w="6804" w:type="dxa"/>
          </w:tcPr>
          <w:p w14:paraId="68ACC5CF" w14:textId="018B06E4" w:rsidR="00405262" w:rsidRDefault="00DF1A61" w:rsidP="00405262">
            <w:pPr>
              <w:rPr>
                <w:rFonts w:ascii="Gentium Plus" w:hAnsi="Gentium Plus" w:cs="Gentium Plus"/>
                <w:sz w:val="28"/>
                <w:szCs w:val="28"/>
              </w:rPr>
            </w:pPr>
            <w:r>
              <w:rPr>
                <w:rFonts w:ascii="Gentium Plus" w:hAnsi="Gentium Plus" w:cs="Gentium Plus"/>
                <w:sz w:val="28"/>
                <w:szCs w:val="28"/>
              </w:rPr>
              <w:t>Alles was er besaß, fügte ihm nur noch mehr Hochmut zu.</w:t>
            </w:r>
          </w:p>
        </w:tc>
      </w:tr>
      <w:tr w:rsidR="00405262" w14:paraId="55CBF18B" w14:textId="77777777" w:rsidTr="002068CD">
        <w:tc>
          <w:tcPr>
            <w:tcW w:w="2830" w:type="dxa"/>
          </w:tcPr>
          <w:p w14:paraId="7FC61285" w14:textId="46C41279" w:rsidR="00405262" w:rsidRPr="00644C19" w:rsidRDefault="00405262" w:rsidP="00405262">
            <w:pPr>
              <w:rPr>
                <w:rFonts w:ascii="Gentium Plus" w:hAnsi="Gentium Plus" w:cs="Gentium Plus"/>
                <w:b/>
                <w:bCs/>
                <w:sz w:val="28"/>
                <w:szCs w:val="28"/>
              </w:rPr>
            </w:pPr>
            <w:r w:rsidRPr="00DF1A61">
              <w:rPr>
                <w:rFonts w:ascii="Gentium Plus" w:hAnsi="Gentium Plus" w:cs="Gentium Plus"/>
                <w:b/>
                <w:bCs/>
                <w:color w:val="806000" w:themeColor="accent4" w:themeShade="80"/>
                <w:sz w:val="28"/>
                <w:szCs w:val="28"/>
              </w:rPr>
              <w:t>„und das, was er erworben hat?“</w:t>
            </w:r>
          </w:p>
        </w:tc>
        <w:tc>
          <w:tcPr>
            <w:tcW w:w="6804" w:type="dxa"/>
          </w:tcPr>
          <w:p w14:paraId="6CC17C56" w14:textId="2F5F1EA7" w:rsidR="00405262" w:rsidRDefault="00DF1A61" w:rsidP="00405262">
            <w:pPr>
              <w:rPr>
                <w:rFonts w:ascii="Gentium Plus" w:hAnsi="Gentium Plus" w:cs="Gentium Plus"/>
                <w:sz w:val="28"/>
                <w:szCs w:val="28"/>
              </w:rPr>
            </w:pPr>
            <w:r>
              <w:rPr>
                <w:rFonts w:ascii="Gentium Plus" w:hAnsi="Gentium Plus" w:cs="Gentium Plus"/>
                <w:sz w:val="28"/>
                <w:szCs w:val="28"/>
              </w:rPr>
              <w:t xml:space="preserve">Nichts </w:t>
            </w:r>
            <w:r w:rsidRPr="00255A8A">
              <w:rPr>
                <w:rFonts w:ascii="Gentium Plus" w:hAnsi="Gentium Plus" w:cs="Gentium Plus"/>
                <w:color w:val="000000" w:themeColor="text1"/>
                <w:sz w:val="28"/>
                <w:szCs w:val="28"/>
              </w:rPr>
              <w:t>davon wird ihm etwas bringen, wenn die Strafe Allahs ih</w:t>
            </w:r>
            <w:r w:rsidR="00A24717" w:rsidRPr="00255A8A">
              <w:rPr>
                <w:rFonts w:ascii="Gentium Plus" w:hAnsi="Gentium Plus" w:cs="Gentium Plus"/>
                <w:color w:val="000000" w:themeColor="text1"/>
                <w:sz w:val="28"/>
                <w:szCs w:val="28"/>
              </w:rPr>
              <w:t>n</w:t>
            </w:r>
            <w:r w:rsidRPr="00255A8A">
              <w:rPr>
                <w:rFonts w:ascii="Gentium Plus" w:hAnsi="Gentium Plus" w:cs="Gentium Plus"/>
                <w:color w:val="000000" w:themeColor="text1"/>
                <w:sz w:val="28"/>
                <w:szCs w:val="28"/>
              </w:rPr>
              <w:t xml:space="preserve"> trifft.</w:t>
            </w:r>
          </w:p>
        </w:tc>
      </w:tr>
      <w:tr w:rsidR="00405262" w14:paraId="324C824B" w14:textId="77777777" w:rsidTr="002068CD">
        <w:tc>
          <w:tcPr>
            <w:tcW w:w="2830" w:type="dxa"/>
          </w:tcPr>
          <w:p w14:paraId="53CF2865" w14:textId="6B057443" w:rsidR="00405262" w:rsidRPr="00644C19" w:rsidRDefault="00405262" w:rsidP="00405262">
            <w:pPr>
              <w:rPr>
                <w:rFonts w:ascii="Gentium Plus" w:hAnsi="Gentium Plus" w:cs="Gentium Plus"/>
                <w:b/>
                <w:bCs/>
                <w:sz w:val="28"/>
                <w:szCs w:val="28"/>
              </w:rPr>
            </w:pPr>
            <w:r w:rsidRPr="00DF1A61">
              <w:rPr>
                <w:rFonts w:ascii="Gentium Plus" w:hAnsi="Gentium Plus" w:cs="Gentium Plus"/>
                <w:b/>
                <w:bCs/>
                <w:color w:val="806000" w:themeColor="accent4" w:themeShade="80"/>
                <w:sz w:val="28"/>
                <w:szCs w:val="28"/>
              </w:rPr>
              <w:t>„Er wird einem Feuer vollen Flammen ausgesetzt sein“</w:t>
            </w:r>
          </w:p>
        </w:tc>
        <w:tc>
          <w:tcPr>
            <w:tcW w:w="6804" w:type="dxa"/>
          </w:tcPr>
          <w:p w14:paraId="4D4D874D" w14:textId="074FE322" w:rsidR="00405262" w:rsidRDefault="00DF1A61" w:rsidP="00405262">
            <w:pPr>
              <w:rPr>
                <w:rFonts w:ascii="Gentium Plus" w:hAnsi="Gentium Plus" w:cs="Gentium Plus"/>
                <w:sz w:val="28"/>
                <w:szCs w:val="28"/>
              </w:rPr>
            </w:pPr>
            <w:r>
              <w:rPr>
                <w:rFonts w:ascii="Gentium Plus" w:hAnsi="Gentium Plus" w:cs="Gentium Plus"/>
                <w:sz w:val="28"/>
                <w:szCs w:val="28"/>
              </w:rPr>
              <w:t>Das Feuern wird ihm aus jeder Ecke umzingeln.</w:t>
            </w:r>
          </w:p>
        </w:tc>
      </w:tr>
      <w:tr w:rsidR="00405262" w14:paraId="38BB3F51" w14:textId="77777777" w:rsidTr="002068CD">
        <w:tc>
          <w:tcPr>
            <w:tcW w:w="2830" w:type="dxa"/>
          </w:tcPr>
          <w:p w14:paraId="772F5A61" w14:textId="4646D2E7" w:rsidR="00405262" w:rsidRPr="00644C19" w:rsidRDefault="00405262" w:rsidP="00405262">
            <w:pPr>
              <w:rPr>
                <w:rFonts w:ascii="Gentium Plus" w:hAnsi="Gentium Plus" w:cs="Gentium Plus"/>
                <w:b/>
                <w:bCs/>
                <w:sz w:val="28"/>
                <w:szCs w:val="28"/>
              </w:rPr>
            </w:pPr>
            <w:r w:rsidRPr="00DF1A61">
              <w:rPr>
                <w:rFonts w:ascii="Gentium Plus" w:hAnsi="Gentium Plus" w:cs="Gentium Plus"/>
                <w:b/>
                <w:bCs/>
                <w:color w:val="806000" w:themeColor="accent4" w:themeShade="80"/>
                <w:sz w:val="28"/>
                <w:szCs w:val="28"/>
              </w:rPr>
              <w:t>„und (auch) seine Frau, die Brennholzträgerin“</w:t>
            </w:r>
          </w:p>
        </w:tc>
        <w:tc>
          <w:tcPr>
            <w:tcW w:w="6804" w:type="dxa"/>
          </w:tcPr>
          <w:p w14:paraId="6EAB3272" w14:textId="51092FC5" w:rsidR="00405262" w:rsidRPr="00255A8A" w:rsidRDefault="00DF1A61"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Sie häuft die Sünden auf ihre Rücken, genau so wie eine Person, die auf ihre</w:t>
            </w:r>
            <w:r w:rsidR="00A24717" w:rsidRPr="00255A8A">
              <w:rPr>
                <w:rFonts w:ascii="Gentium Plus" w:hAnsi="Gentium Plus" w:cs="Gentium Plus"/>
                <w:color w:val="000000" w:themeColor="text1"/>
                <w:sz w:val="28"/>
                <w:szCs w:val="28"/>
              </w:rPr>
              <w:t>n</w:t>
            </w:r>
            <w:r w:rsidRPr="00255A8A">
              <w:rPr>
                <w:rFonts w:ascii="Gentium Plus" w:hAnsi="Gentium Plus" w:cs="Gentium Plus"/>
                <w:color w:val="000000" w:themeColor="text1"/>
                <w:sz w:val="28"/>
                <w:szCs w:val="28"/>
              </w:rPr>
              <w:t xml:space="preserve"> Rücken Brennholz anhäuft.</w:t>
            </w:r>
          </w:p>
        </w:tc>
      </w:tr>
      <w:tr w:rsidR="00405262" w14:paraId="51F2AB8A" w14:textId="77777777" w:rsidTr="002068CD">
        <w:tc>
          <w:tcPr>
            <w:tcW w:w="2830" w:type="dxa"/>
          </w:tcPr>
          <w:p w14:paraId="0EEF3A80" w14:textId="349A11F1" w:rsidR="00405262" w:rsidRPr="00DF1A61" w:rsidRDefault="00405262" w:rsidP="00405262">
            <w:pPr>
              <w:rPr>
                <w:rFonts w:ascii="Gentium Plus" w:hAnsi="Gentium Plus" w:cs="Gentium Plus"/>
                <w:b/>
                <w:bCs/>
                <w:color w:val="806000" w:themeColor="accent4" w:themeShade="80"/>
                <w:sz w:val="28"/>
                <w:szCs w:val="28"/>
              </w:rPr>
            </w:pPr>
            <w:r w:rsidRPr="00DF1A61">
              <w:rPr>
                <w:rFonts w:ascii="Gentium Plus" w:hAnsi="Gentium Plus" w:cs="Gentium Plus"/>
                <w:b/>
                <w:bCs/>
                <w:color w:val="806000" w:themeColor="accent4" w:themeShade="80"/>
                <w:sz w:val="28"/>
                <w:szCs w:val="28"/>
              </w:rPr>
              <w:t>„Um ihrem Hals“</w:t>
            </w:r>
          </w:p>
        </w:tc>
        <w:tc>
          <w:tcPr>
            <w:tcW w:w="6804" w:type="dxa"/>
          </w:tcPr>
          <w:p w14:paraId="0AA408CF" w14:textId="77777777" w:rsidR="00405262" w:rsidRPr="00255A8A" w:rsidRDefault="00405262" w:rsidP="00405262">
            <w:pPr>
              <w:rPr>
                <w:rFonts w:ascii="Gentium Plus" w:hAnsi="Gentium Plus" w:cs="Gentium Plus"/>
                <w:color w:val="000000" w:themeColor="text1"/>
                <w:sz w:val="28"/>
                <w:szCs w:val="28"/>
              </w:rPr>
            </w:pPr>
          </w:p>
        </w:tc>
      </w:tr>
      <w:tr w:rsidR="00405262" w14:paraId="0D7BA69A" w14:textId="77777777" w:rsidTr="002068CD">
        <w:tc>
          <w:tcPr>
            <w:tcW w:w="2830" w:type="dxa"/>
          </w:tcPr>
          <w:p w14:paraId="6641F461" w14:textId="15AF1F39" w:rsidR="00405262" w:rsidRPr="00DF1A61" w:rsidRDefault="00405262" w:rsidP="00405262">
            <w:pPr>
              <w:rPr>
                <w:rFonts w:ascii="Gentium Plus" w:hAnsi="Gentium Plus" w:cs="Gentium Plus"/>
                <w:b/>
                <w:bCs/>
                <w:color w:val="806000" w:themeColor="accent4" w:themeShade="80"/>
                <w:sz w:val="28"/>
                <w:szCs w:val="28"/>
              </w:rPr>
            </w:pPr>
            <w:r w:rsidRPr="00DF1A61">
              <w:rPr>
                <w:rFonts w:ascii="Gentium Plus" w:hAnsi="Gentium Plus" w:cs="Gentium Plus"/>
                <w:b/>
                <w:bCs/>
                <w:color w:val="806000" w:themeColor="accent4" w:themeShade="80"/>
                <w:sz w:val="28"/>
                <w:szCs w:val="28"/>
              </w:rPr>
              <w:t>„ist ein Strick aus Palmenfasern“</w:t>
            </w:r>
          </w:p>
        </w:tc>
        <w:tc>
          <w:tcPr>
            <w:tcW w:w="6804" w:type="dxa"/>
          </w:tcPr>
          <w:p w14:paraId="0B491372" w14:textId="77777777" w:rsidR="00405262" w:rsidRPr="00255A8A" w:rsidRDefault="00405262" w:rsidP="00405262">
            <w:pPr>
              <w:rPr>
                <w:rFonts w:ascii="Gentium Plus" w:hAnsi="Gentium Plus" w:cs="Gentium Plus"/>
                <w:color w:val="000000" w:themeColor="text1"/>
                <w:sz w:val="28"/>
                <w:szCs w:val="28"/>
              </w:rPr>
            </w:pPr>
          </w:p>
        </w:tc>
      </w:tr>
      <w:tr w:rsidR="00405262" w14:paraId="0D78E9B1" w14:textId="77777777" w:rsidTr="002068CD">
        <w:tc>
          <w:tcPr>
            <w:tcW w:w="2830" w:type="dxa"/>
          </w:tcPr>
          <w:p w14:paraId="4AF6F1E9" w14:textId="61E17390" w:rsidR="00405262" w:rsidRPr="00644C19" w:rsidRDefault="00405262" w:rsidP="00405262">
            <w:pPr>
              <w:rPr>
                <w:rFonts w:ascii="Gentium Plus" w:hAnsi="Gentium Plus" w:cs="Gentium Plus"/>
                <w:b/>
                <w:bCs/>
                <w:sz w:val="28"/>
                <w:szCs w:val="28"/>
              </w:rPr>
            </w:pPr>
            <w:r w:rsidRPr="00DF1A61">
              <w:rPr>
                <w:rFonts w:ascii="Gentium Plus" w:hAnsi="Gentium Plus" w:cs="Gentium Plus"/>
                <w:b/>
                <w:bCs/>
                <w:color w:val="806000" w:themeColor="accent4" w:themeShade="80"/>
                <w:sz w:val="28"/>
                <w:szCs w:val="28"/>
              </w:rPr>
              <w:t>„Sag“</w:t>
            </w:r>
          </w:p>
        </w:tc>
        <w:tc>
          <w:tcPr>
            <w:tcW w:w="6804" w:type="dxa"/>
          </w:tcPr>
          <w:p w14:paraId="7EAB5215" w14:textId="2E770EA9" w:rsidR="00405262" w:rsidRPr="00255A8A" w:rsidRDefault="00A24717"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Auf</w:t>
            </w:r>
            <w:r w:rsidR="00405262" w:rsidRPr="00255A8A">
              <w:rPr>
                <w:rFonts w:ascii="Gentium Plus" w:hAnsi="Gentium Plus" w:cs="Gentium Plus"/>
                <w:color w:val="000000" w:themeColor="text1"/>
                <w:sz w:val="28"/>
                <w:szCs w:val="28"/>
              </w:rPr>
              <w:t xml:space="preserve"> einer </w:t>
            </w:r>
            <w:r w:rsidR="00255A8A" w:rsidRPr="00255A8A">
              <w:rPr>
                <w:rFonts w:ascii="Gentium Plus" w:hAnsi="Gentium Plus" w:cs="Gentium Plus"/>
                <w:color w:val="000000" w:themeColor="text1"/>
                <w:sz w:val="28"/>
                <w:szCs w:val="28"/>
              </w:rPr>
              <w:t>ausdrücklichen und zweifellosen</w:t>
            </w:r>
            <w:r w:rsidR="00405262" w:rsidRPr="00255A8A">
              <w:rPr>
                <w:rFonts w:ascii="Gentium Plus" w:hAnsi="Gentium Plus" w:cs="Gentium Plus"/>
                <w:color w:val="000000" w:themeColor="text1"/>
                <w:sz w:val="28"/>
                <w:szCs w:val="28"/>
              </w:rPr>
              <w:t xml:space="preserve"> Art und Weise, während du Kenntnis </w:t>
            </w:r>
            <w:r w:rsidR="00DF1A61" w:rsidRPr="00255A8A">
              <w:rPr>
                <w:rFonts w:ascii="Gentium Plus" w:hAnsi="Gentium Plus" w:cs="Gentium Plus"/>
                <w:color w:val="000000" w:themeColor="text1"/>
                <w:sz w:val="28"/>
                <w:szCs w:val="28"/>
              </w:rPr>
              <w:t xml:space="preserve">hast, </w:t>
            </w:r>
            <w:r w:rsidR="00405262" w:rsidRPr="00255A8A">
              <w:rPr>
                <w:rFonts w:ascii="Gentium Plus" w:hAnsi="Gentium Plus" w:cs="Gentium Plus"/>
                <w:color w:val="000000" w:themeColor="text1"/>
                <w:sz w:val="28"/>
                <w:szCs w:val="28"/>
              </w:rPr>
              <w:t>von de</w:t>
            </w:r>
            <w:r w:rsidR="00DF1A61" w:rsidRPr="00255A8A">
              <w:rPr>
                <w:rFonts w:ascii="Gentium Plus" w:hAnsi="Gentium Plus" w:cs="Gentium Plus"/>
                <w:color w:val="000000" w:themeColor="text1"/>
                <w:sz w:val="28"/>
                <w:szCs w:val="28"/>
              </w:rPr>
              <w:t>r</w:t>
            </w:r>
            <w:r w:rsidR="00405262" w:rsidRPr="00255A8A">
              <w:rPr>
                <w:rFonts w:ascii="Gentium Plus" w:hAnsi="Gentium Plus" w:cs="Gentium Plus"/>
                <w:color w:val="000000" w:themeColor="text1"/>
                <w:sz w:val="28"/>
                <w:szCs w:val="28"/>
              </w:rPr>
              <w:t xml:space="preserve"> </w:t>
            </w:r>
            <w:r w:rsidR="00DF1A61" w:rsidRPr="00255A8A">
              <w:rPr>
                <w:rFonts w:ascii="Gentium Plus" w:hAnsi="Gentium Plus" w:cs="Gentium Plus"/>
                <w:color w:val="000000" w:themeColor="text1"/>
                <w:sz w:val="28"/>
                <w:szCs w:val="28"/>
              </w:rPr>
              <w:t>Bedeutung dessen</w:t>
            </w:r>
            <w:r w:rsidR="00405262" w:rsidRPr="00255A8A">
              <w:rPr>
                <w:rFonts w:ascii="Gentium Plus" w:hAnsi="Gentium Plus" w:cs="Gentium Plus"/>
                <w:color w:val="000000" w:themeColor="text1"/>
                <w:sz w:val="28"/>
                <w:szCs w:val="28"/>
              </w:rPr>
              <w:t>, was du sagst</w:t>
            </w:r>
          </w:p>
        </w:tc>
      </w:tr>
      <w:tr w:rsidR="00405262" w14:paraId="141AB21C" w14:textId="77777777" w:rsidTr="002068CD">
        <w:tc>
          <w:tcPr>
            <w:tcW w:w="2830" w:type="dxa"/>
          </w:tcPr>
          <w:p w14:paraId="1D4C0C07" w14:textId="374C73B4" w:rsidR="00405262" w:rsidRPr="00644C19" w:rsidRDefault="00405262" w:rsidP="00405262">
            <w:pPr>
              <w:rPr>
                <w:rFonts w:ascii="Gentium Plus" w:hAnsi="Gentium Plus" w:cs="Gentium Plus"/>
                <w:b/>
                <w:bCs/>
                <w:sz w:val="28"/>
                <w:szCs w:val="28"/>
              </w:rPr>
            </w:pPr>
            <w:r w:rsidRPr="00EF2290">
              <w:rPr>
                <w:rFonts w:ascii="Gentium Plus" w:hAnsi="Gentium Plus" w:cs="Gentium Plus"/>
                <w:b/>
                <w:bCs/>
                <w:color w:val="806000" w:themeColor="accent4" w:themeShade="80"/>
                <w:sz w:val="28"/>
                <w:szCs w:val="28"/>
              </w:rPr>
              <w:t>„Er ist Allah, Einer“</w:t>
            </w:r>
          </w:p>
        </w:tc>
        <w:tc>
          <w:tcPr>
            <w:tcW w:w="6804" w:type="dxa"/>
          </w:tcPr>
          <w:p w14:paraId="0976229E" w14:textId="2B476208" w:rsidR="00405262" w:rsidRPr="00255A8A" w:rsidRDefault="00405262"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Das heißt, Er zeichnet sich durch Einzigkeit aus. Er ist der Eine, der sich durch Vollkommenheit auszeichnet und die schönsten Namen, die erhabensten Attribute und die heiligen Taten besitzt. Er hat weder Gleiches noch Ähnliches.</w:t>
            </w:r>
          </w:p>
        </w:tc>
      </w:tr>
      <w:tr w:rsidR="00405262" w14:paraId="68DAE253" w14:textId="77777777" w:rsidTr="002068CD">
        <w:tc>
          <w:tcPr>
            <w:tcW w:w="2830" w:type="dxa"/>
          </w:tcPr>
          <w:p w14:paraId="21713A41" w14:textId="7C93022E" w:rsidR="00405262" w:rsidRPr="00644C19" w:rsidRDefault="00405262" w:rsidP="00405262">
            <w:pPr>
              <w:rPr>
                <w:rFonts w:ascii="Gentium Plus" w:hAnsi="Gentium Plus" w:cs="Gentium Plus"/>
                <w:b/>
                <w:bCs/>
                <w:sz w:val="28"/>
                <w:szCs w:val="28"/>
              </w:rPr>
            </w:pPr>
            <w:r w:rsidRPr="00EF2290">
              <w:rPr>
                <w:rFonts w:ascii="Gentium Plus" w:hAnsi="Gentium Plus" w:cs="Gentium Plus"/>
                <w:b/>
                <w:bCs/>
                <w:color w:val="806000" w:themeColor="accent4" w:themeShade="80"/>
                <w:sz w:val="28"/>
                <w:szCs w:val="28"/>
              </w:rPr>
              <w:t xml:space="preserve">„der </w:t>
            </w:r>
            <w:r w:rsidR="00EF2290" w:rsidRPr="00EF2290">
              <w:rPr>
                <w:rFonts w:ascii="Gentium Plus" w:hAnsi="Gentium Plus" w:cs="Gentium Plus"/>
                <w:b/>
                <w:bCs/>
                <w:color w:val="806000" w:themeColor="accent4" w:themeShade="80"/>
                <w:sz w:val="28"/>
                <w:szCs w:val="28"/>
              </w:rPr>
              <w:t>Überlegene</w:t>
            </w:r>
            <w:r w:rsidRPr="00EF2290">
              <w:rPr>
                <w:rFonts w:ascii="Gentium Plus" w:hAnsi="Gentium Plus" w:cs="Gentium Plus"/>
                <w:b/>
                <w:bCs/>
                <w:color w:val="806000" w:themeColor="accent4" w:themeShade="80"/>
                <w:sz w:val="28"/>
                <w:szCs w:val="28"/>
              </w:rPr>
              <w:t>“</w:t>
            </w:r>
            <w:r w:rsidR="00EF2290" w:rsidRPr="00EF2290">
              <w:rPr>
                <w:rFonts w:ascii="Gentium Plus" w:hAnsi="Gentium Plus" w:cs="Gentium Plus"/>
                <w:b/>
                <w:bCs/>
                <w:color w:val="806000" w:themeColor="accent4" w:themeShade="80"/>
                <w:sz w:val="28"/>
                <w:szCs w:val="28"/>
              </w:rPr>
              <w:t xml:space="preserve"> (aṣ-Ṣamad)</w:t>
            </w:r>
          </w:p>
        </w:tc>
        <w:tc>
          <w:tcPr>
            <w:tcW w:w="6804" w:type="dxa"/>
          </w:tcPr>
          <w:p w14:paraId="0FD49167" w14:textId="63A2DC25" w:rsidR="00405262" w:rsidRPr="00255A8A" w:rsidRDefault="00EF2290"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Den alle Geschöpfe bei all ihren Angelegenheiten brauchen.</w:t>
            </w:r>
          </w:p>
        </w:tc>
      </w:tr>
      <w:tr w:rsidR="00405262" w14:paraId="2584E2FF" w14:textId="77777777" w:rsidTr="002068CD">
        <w:tc>
          <w:tcPr>
            <w:tcW w:w="2830" w:type="dxa"/>
          </w:tcPr>
          <w:p w14:paraId="15F244F5" w14:textId="49B2505F" w:rsidR="00405262" w:rsidRPr="00644C19" w:rsidRDefault="00405262" w:rsidP="00405262">
            <w:pPr>
              <w:rPr>
                <w:rFonts w:ascii="Gentium Plus" w:hAnsi="Gentium Plus" w:cs="Gentium Plus"/>
                <w:b/>
                <w:bCs/>
                <w:sz w:val="28"/>
                <w:szCs w:val="28"/>
              </w:rPr>
            </w:pPr>
            <w:r w:rsidRPr="00EF2290">
              <w:rPr>
                <w:rFonts w:ascii="Gentium Plus" w:hAnsi="Gentium Plus" w:cs="Gentium Plus"/>
                <w:b/>
                <w:bCs/>
                <w:color w:val="806000" w:themeColor="accent4" w:themeShade="80"/>
                <w:sz w:val="28"/>
                <w:szCs w:val="28"/>
              </w:rPr>
              <w:t>„Er hat nicht gezeugt und ist nicht gezeugt worden“</w:t>
            </w:r>
          </w:p>
        </w:tc>
        <w:tc>
          <w:tcPr>
            <w:tcW w:w="6804" w:type="dxa"/>
          </w:tcPr>
          <w:p w14:paraId="7C321924" w14:textId="72E4A580" w:rsidR="00405262" w:rsidRPr="00255A8A" w:rsidRDefault="00A24717"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A</w:t>
            </w:r>
            <w:r w:rsidR="00405262" w:rsidRPr="00255A8A">
              <w:rPr>
                <w:rFonts w:ascii="Gentium Plus" w:hAnsi="Gentium Plus" w:cs="Gentium Plus"/>
                <w:color w:val="000000" w:themeColor="text1"/>
                <w:sz w:val="28"/>
                <w:szCs w:val="28"/>
              </w:rPr>
              <w:t xml:space="preserve">ufgrund Seiner </w:t>
            </w:r>
            <w:r w:rsidR="00EF2290" w:rsidRPr="00255A8A">
              <w:rPr>
                <w:rFonts w:ascii="Gentium Plus" w:hAnsi="Gentium Plus" w:cs="Gentium Plus"/>
                <w:color w:val="000000" w:themeColor="text1"/>
                <w:sz w:val="28"/>
                <w:szCs w:val="28"/>
              </w:rPr>
              <w:t>vollkommenen Unabhängigkeit.</w:t>
            </w:r>
          </w:p>
          <w:p w14:paraId="0A4C206E" w14:textId="77777777" w:rsidR="00405262" w:rsidRPr="00255A8A" w:rsidRDefault="00405262" w:rsidP="00405262">
            <w:pPr>
              <w:rPr>
                <w:rFonts w:ascii="Gentium Plus" w:hAnsi="Gentium Plus" w:cs="Gentium Plus"/>
                <w:color w:val="000000" w:themeColor="text1"/>
                <w:sz w:val="28"/>
                <w:szCs w:val="28"/>
              </w:rPr>
            </w:pPr>
          </w:p>
        </w:tc>
      </w:tr>
      <w:tr w:rsidR="00405262" w14:paraId="3C954A0E" w14:textId="77777777" w:rsidTr="002068CD">
        <w:tc>
          <w:tcPr>
            <w:tcW w:w="2830" w:type="dxa"/>
          </w:tcPr>
          <w:p w14:paraId="69F28DDB" w14:textId="0F4C9469" w:rsidR="00405262" w:rsidRPr="00644C19" w:rsidRDefault="00405262" w:rsidP="00405262">
            <w:pPr>
              <w:rPr>
                <w:rFonts w:ascii="Gentium Plus" w:hAnsi="Gentium Plus" w:cs="Gentium Plus"/>
                <w:b/>
                <w:bCs/>
                <w:sz w:val="28"/>
                <w:szCs w:val="28"/>
              </w:rPr>
            </w:pPr>
            <w:r w:rsidRPr="00EF2290">
              <w:rPr>
                <w:rFonts w:ascii="Gentium Plus" w:hAnsi="Gentium Plus" w:cs="Gentium Plus"/>
                <w:b/>
                <w:bCs/>
                <w:color w:val="806000" w:themeColor="accent4" w:themeShade="80"/>
                <w:sz w:val="28"/>
                <w:szCs w:val="28"/>
              </w:rPr>
              <w:t>„Ich nehme Zuflucht“</w:t>
            </w:r>
          </w:p>
        </w:tc>
        <w:tc>
          <w:tcPr>
            <w:tcW w:w="6804" w:type="dxa"/>
          </w:tcPr>
          <w:p w14:paraId="19390C30" w14:textId="0FA02371" w:rsidR="00405262" w:rsidRDefault="00EF2290" w:rsidP="00405262">
            <w:pPr>
              <w:rPr>
                <w:rFonts w:ascii="Gentium Plus" w:hAnsi="Gentium Plus" w:cs="Gentium Plus"/>
                <w:sz w:val="28"/>
                <w:szCs w:val="28"/>
              </w:rPr>
            </w:pPr>
            <w:r>
              <w:rPr>
                <w:rFonts w:ascii="Gentium Plus" w:hAnsi="Gentium Plus" w:cs="Gentium Plus"/>
                <w:sz w:val="28"/>
                <w:szCs w:val="28"/>
              </w:rPr>
              <w:t>Ich suche Zuflucht, Schutz und Obhut bei Allah.</w:t>
            </w:r>
          </w:p>
        </w:tc>
      </w:tr>
      <w:tr w:rsidR="00405262" w14:paraId="408B1099" w14:textId="77777777" w:rsidTr="002068CD">
        <w:tc>
          <w:tcPr>
            <w:tcW w:w="2830" w:type="dxa"/>
          </w:tcPr>
          <w:p w14:paraId="2C5181D2" w14:textId="32352D46" w:rsidR="00405262" w:rsidRPr="00644C19" w:rsidRDefault="00405262" w:rsidP="00405262">
            <w:pPr>
              <w:rPr>
                <w:rFonts w:ascii="Gentium Plus" w:hAnsi="Gentium Plus" w:cs="Gentium Plus"/>
                <w:b/>
                <w:bCs/>
                <w:sz w:val="28"/>
                <w:szCs w:val="28"/>
              </w:rPr>
            </w:pPr>
            <w:r w:rsidRPr="00EF2290">
              <w:rPr>
                <w:rFonts w:ascii="Gentium Plus" w:hAnsi="Gentium Plus" w:cs="Gentium Plus"/>
                <w:b/>
                <w:bCs/>
                <w:color w:val="806000" w:themeColor="accent4" w:themeShade="80"/>
                <w:sz w:val="28"/>
                <w:szCs w:val="28"/>
              </w:rPr>
              <w:t>„beim Herrn des Tagesanbruchs“</w:t>
            </w:r>
          </w:p>
        </w:tc>
        <w:tc>
          <w:tcPr>
            <w:tcW w:w="6804" w:type="dxa"/>
          </w:tcPr>
          <w:p w14:paraId="4DEE0D8F" w14:textId="3A7FBA2D" w:rsidR="00405262" w:rsidRPr="00255A8A" w:rsidRDefault="00405262"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Allah, der Spalter der Morgenröte, der den Samen vom Kern spaltet.</w:t>
            </w:r>
          </w:p>
        </w:tc>
      </w:tr>
      <w:tr w:rsidR="00405262" w14:paraId="74A8B7FB" w14:textId="77777777" w:rsidTr="002068CD">
        <w:tc>
          <w:tcPr>
            <w:tcW w:w="2830" w:type="dxa"/>
          </w:tcPr>
          <w:p w14:paraId="1EEC1ACF" w14:textId="2837BC16" w:rsidR="00405262" w:rsidRPr="00644C19" w:rsidRDefault="00405262" w:rsidP="00405262">
            <w:pPr>
              <w:rPr>
                <w:rFonts w:ascii="Gentium Plus" w:hAnsi="Gentium Plus" w:cs="Gentium Plus"/>
                <w:b/>
                <w:bCs/>
                <w:sz w:val="28"/>
                <w:szCs w:val="28"/>
              </w:rPr>
            </w:pPr>
            <w:r w:rsidRPr="00EF2290">
              <w:rPr>
                <w:rFonts w:ascii="Gentium Plus" w:hAnsi="Gentium Plus" w:cs="Gentium Plus"/>
                <w:b/>
                <w:bCs/>
                <w:color w:val="806000" w:themeColor="accent4" w:themeShade="80"/>
                <w:sz w:val="28"/>
                <w:szCs w:val="28"/>
              </w:rPr>
              <w:t>„vor dem Übel dessen, was Er erschaffen hat“</w:t>
            </w:r>
          </w:p>
        </w:tc>
        <w:tc>
          <w:tcPr>
            <w:tcW w:w="6804" w:type="dxa"/>
          </w:tcPr>
          <w:p w14:paraId="17666190" w14:textId="1BFE248E" w:rsidR="00405262" w:rsidRPr="00255A8A" w:rsidRDefault="00A24717"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E</w:t>
            </w:r>
            <w:r w:rsidR="00405262" w:rsidRPr="00255A8A">
              <w:rPr>
                <w:rFonts w:ascii="Gentium Plus" w:hAnsi="Gentium Plus" w:cs="Gentium Plus"/>
                <w:color w:val="000000" w:themeColor="text1"/>
                <w:sz w:val="28"/>
                <w:szCs w:val="28"/>
              </w:rPr>
              <w:t>s umfasst alle</w:t>
            </w:r>
            <w:r w:rsidRPr="00255A8A">
              <w:rPr>
                <w:rFonts w:ascii="Gentium Plus" w:hAnsi="Gentium Plus" w:cs="Gentium Plus"/>
                <w:color w:val="000000" w:themeColor="text1"/>
                <w:sz w:val="28"/>
                <w:szCs w:val="28"/>
              </w:rPr>
              <w:t>s</w:t>
            </w:r>
            <w:r w:rsidR="00EF2290" w:rsidRPr="00255A8A">
              <w:rPr>
                <w:rFonts w:ascii="Gentium Plus" w:hAnsi="Gentium Plus" w:cs="Gentium Plus"/>
                <w:color w:val="000000" w:themeColor="text1"/>
                <w:sz w:val="28"/>
                <w:szCs w:val="28"/>
              </w:rPr>
              <w:t>, was</w:t>
            </w:r>
            <w:r w:rsidR="00405262" w:rsidRPr="00255A8A">
              <w:rPr>
                <w:rFonts w:ascii="Gentium Plus" w:hAnsi="Gentium Plus" w:cs="Gentium Plus"/>
                <w:color w:val="000000" w:themeColor="text1"/>
                <w:sz w:val="28"/>
                <w:szCs w:val="28"/>
              </w:rPr>
              <w:t xml:space="preserve"> Allah</w:t>
            </w:r>
            <w:r w:rsidR="00EF2290" w:rsidRPr="00255A8A">
              <w:rPr>
                <w:rFonts w:ascii="Gentium Plus" w:hAnsi="Gentium Plus" w:cs="Gentium Plus"/>
                <w:color w:val="000000" w:themeColor="text1"/>
                <w:sz w:val="28"/>
                <w:szCs w:val="28"/>
              </w:rPr>
              <w:t xml:space="preserve"> erschaffen hat</w:t>
            </w:r>
            <w:r w:rsidR="00405262" w:rsidRPr="00255A8A">
              <w:rPr>
                <w:rFonts w:ascii="Gentium Plus" w:hAnsi="Gentium Plus" w:cs="Gentium Plus"/>
                <w:color w:val="000000" w:themeColor="text1"/>
                <w:sz w:val="28"/>
                <w:szCs w:val="28"/>
              </w:rPr>
              <w:t>:</w:t>
            </w:r>
            <w:r w:rsidR="00EF2290" w:rsidRPr="00255A8A">
              <w:rPr>
                <w:rFonts w:ascii="Gentium Plus" w:hAnsi="Gentium Plus" w:cs="Gentium Plus"/>
                <w:color w:val="000000" w:themeColor="text1"/>
                <w:sz w:val="28"/>
                <w:szCs w:val="28"/>
              </w:rPr>
              <w:t xml:space="preserve"> Seien diese </w:t>
            </w:r>
            <w:r w:rsidR="00405262" w:rsidRPr="00255A8A">
              <w:rPr>
                <w:rFonts w:ascii="Gentium Plus" w:hAnsi="Gentium Plus" w:cs="Gentium Plus"/>
                <w:color w:val="000000" w:themeColor="text1"/>
                <w:sz w:val="28"/>
                <w:szCs w:val="28"/>
              </w:rPr>
              <w:t xml:space="preserve">Menschen, </w:t>
            </w:r>
            <w:r w:rsidR="00EF2290" w:rsidRPr="00255A8A">
              <w:rPr>
                <w:rFonts w:ascii="Gentium Plus" w:hAnsi="Gentium Plus" w:cs="Gentium Plus"/>
                <w:color w:val="000000" w:themeColor="text1"/>
                <w:sz w:val="28"/>
                <w:szCs w:val="28"/>
              </w:rPr>
              <w:t>Ǧ</w:t>
            </w:r>
            <w:r w:rsidR="00405262" w:rsidRPr="00255A8A">
              <w:rPr>
                <w:rFonts w:ascii="Gentium Plus" w:hAnsi="Gentium Plus" w:cs="Gentium Plus"/>
                <w:color w:val="000000" w:themeColor="text1"/>
                <w:sz w:val="28"/>
                <w:szCs w:val="28"/>
              </w:rPr>
              <w:t>inn und</w:t>
            </w:r>
            <w:r w:rsidR="00EF2290" w:rsidRPr="00255A8A">
              <w:rPr>
                <w:rFonts w:ascii="Gentium Plus" w:hAnsi="Gentium Plus" w:cs="Gentium Plus"/>
                <w:color w:val="000000" w:themeColor="text1"/>
                <w:sz w:val="28"/>
                <w:szCs w:val="28"/>
              </w:rPr>
              <w:t xml:space="preserve"> auch</w:t>
            </w:r>
            <w:r w:rsidR="00405262" w:rsidRPr="00255A8A">
              <w:rPr>
                <w:rFonts w:ascii="Gentium Plus" w:hAnsi="Gentium Plus" w:cs="Gentium Plus"/>
                <w:color w:val="000000" w:themeColor="text1"/>
                <w:sz w:val="28"/>
                <w:szCs w:val="28"/>
              </w:rPr>
              <w:t xml:space="preserve"> Tiere</w:t>
            </w:r>
            <w:r w:rsidRPr="00255A8A">
              <w:rPr>
                <w:rFonts w:ascii="Gentium Plus" w:hAnsi="Gentium Plus" w:cs="Gentium Plus"/>
                <w:color w:val="000000" w:themeColor="text1"/>
                <w:sz w:val="28"/>
                <w:szCs w:val="28"/>
              </w:rPr>
              <w:t>.</w:t>
            </w:r>
          </w:p>
          <w:p w14:paraId="62CD2F9E" w14:textId="77777777" w:rsidR="00405262" w:rsidRPr="00255A8A" w:rsidRDefault="00405262" w:rsidP="00405262">
            <w:pPr>
              <w:rPr>
                <w:rFonts w:ascii="Gentium Plus" w:hAnsi="Gentium Plus" w:cs="Gentium Plus"/>
                <w:color w:val="000000" w:themeColor="text1"/>
                <w:sz w:val="28"/>
                <w:szCs w:val="28"/>
              </w:rPr>
            </w:pPr>
          </w:p>
        </w:tc>
      </w:tr>
      <w:tr w:rsidR="00405262" w14:paraId="4B0F9D9D" w14:textId="77777777" w:rsidTr="002068CD">
        <w:tc>
          <w:tcPr>
            <w:tcW w:w="2830" w:type="dxa"/>
          </w:tcPr>
          <w:p w14:paraId="6F9A2728" w14:textId="7D77E4A6" w:rsidR="00405262" w:rsidRPr="00644C19" w:rsidRDefault="00405262" w:rsidP="00405262">
            <w:pPr>
              <w:rPr>
                <w:rFonts w:ascii="Gentium Plus" w:hAnsi="Gentium Plus" w:cs="Gentium Plus"/>
                <w:b/>
                <w:bCs/>
                <w:sz w:val="28"/>
                <w:szCs w:val="28"/>
              </w:rPr>
            </w:pPr>
            <w:r w:rsidRPr="00EF2290">
              <w:rPr>
                <w:rFonts w:ascii="Gentium Plus" w:hAnsi="Gentium Plus" w:cs="Gentium Plus"/>
                <w:b/>
                <w:bCs/>
                <w:color w:val="806000" w:themeColor="accent4" w:themeShade="80"/>
                <w:sz w:val="28"/>
                <w:szCs w:val="28"/>
              </w:rPr>
              <w:t>„der Dunkelheit, wenn sie zunimmt“</w:t>
            </w:r>
          </w:p>
        </w:tc>
        <w:tc>
          <w:tcPr>
            <w:tcW w:w="6804" w:type="dxa"/>
          </w:tcPr>
          <w:p w14:paraId="1A7AFBB3" w14:textId="42781733" w:rsidR="00405262" w:rsidRPr="00255A8A" w:rsidRDefault="00EF2290"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Damit betrifft alles</w:t>
            </w:r>
            <w:r w:rsidR="00405262" w:rsidRPr="00255A8A">
              <w:rPr>
                <w:rFonts w:ascii="Gentium Plus" w:hAnsi="Gentium Plus" w:cs="Gentium Plus"/>
                <w:color w:val="000000" w:themeColor="text1"/>
                <w:sz w:val="28"/>
                <w:szCs w:val="28"/>
              </w:rPr>
              <w:t>, das bei Einbruch der Dunkelheit entsteht, wenn die Dunkelheit die Menschen umhüllt und sich viele böse Geister und schädliche Tiere ausbreiten.</w:t>
            </w:r>
          </w:p>
          <w:p w14:paraId="07DD2CE2" w14:textId="77777777" w:rsidR="00405262" w:rsidRPr="00255A8A" w:rsidRDefault="00405262" w:rsidP="00405262">
            <w:pPr>
              <w:rPr>
                <w:rFonts w:ascii="Gentium Plus" w:hAnsi="Gentium Plus" w:cs="Gentium Plus"/>
                <w:color w:val="000000" w:themeColor="text1"/>
                <w:sz w:val="28"/>
                <w:szCs w:val="28"/>
              </w:rPr>
            </w:pPr>
          </w:p>
        </w:tc>
      </w:tr>
      <w:tr w:rsidR="00405262" w14:paraId="1AD464BE" w14:textId="77777777" w:rsidTr="002068CD">
        <w:tc>
          <w:tcPr>
            <w:tcW w:w="2830" w:type="dxa"/>
          </w:tcPr>
          <w:p w14:paraId="56DDAAE2" w14:textId="6DD5BD18" w:rsidR="00405262" w:rsidRPr="00644C19" w:rsidRDefault="00405262" w:rsidP="00405262">
            <w:pPr>
              <w:rPr>
                <w:rFonts w:ascii="Gentium Plus" w:hAnsi="Gentium Plus" w:cs="Gentium Plus"/>
                <w:b/>
                <w:bCs/>
                <w:sz w:val="28"/>
                <w:szCs w:val="28"/>
              </w:rPr>
            </w:pPr>
            <w:r w:rsidRPr="00EF2290">
              <w:rPr>
                <w:rFonts w:ascii="Gentium Plus" w:hAnsi="Gentium Plus" w:cs="Gentium Plus"/>
                <w:b/>
                <w:bCs/>
                <w:color w:val="806000" w:themeColor="accent4" w:themeShade="80"/>
                <w:sz w:val="28"/>
                <w:szCs w:val="28"/>
              </w:rPr>
              <w:t>„Knotenbläserinnen“</w:t>
            </w:r>
          </w:p>
        </w:tc>
        <w:tc>
          <w:tcPr>
            <w:tcW w:w="6804" w:type="dxa"/>
          </w:tcPr>
          <w:p w14:paraId="10F179A5" w14:textId="5AA28D02" w:rsidR="00405262" w:rsidRDefault="00EF2290" w:rsidP="00405262">
            <w:pPr>
              <w:rPr>
                <w:rFonts w:ascii="Gentium Plus" w:hAnsi="Gentium Plus" w:cs="Gentium Plus"/>
                <w:sz w:val="28"/>
                <w:szCs w:val="28"/>
              </w:rPr>
            </w:pPr>
            <w:r>
              <w:rPr>
                <w:rFonts w:ascii="Gentium Plus" w:hAnsi="Gentium Plus" w:cs="Gentium Plus"/>
                <w:sz w:val="28"/>
                <w:szCs w:val="28"/>
              </w:rPr>
              <w:t>Es sind die</w:t>
            </w:r>
            <w:r w:rsidR="00405262" w:rsidRPr="00776C43">
              <w:rPr>
                <w:rFonts w:ascii="Gentium Plus" w:hAnsi="Gentium Plus" w:cs="Gentium Plus"/>
                <w:sz w:val="28"/>
                <w:szCs w:val="28"/>
              </w:rPr>
              <w:t xml:space="preserve"> Hexen</w:t>
            </w:r>
            <w:r>
              <w:rPr>
                <w:rFonts w:ascii="Gentium Plus" w:hAnsi="Gentium Plus" w:cs="Gentium Plus"/>
                <w:sz w:val="28"/>
                <w:szCs w:val="28"/>
              </w:rPr>
              <w:t xml:space="preserve"> gemeint</w:t>
            </w:r>
            <w:r w:rsidR="00405262" w:rsidRPr="00776C43">
              <w:rPr>
                <w:rFonts w:ascii="Gentium Plus" w:hAnsi="Gentium Plus" w:cs="Gentium Plus"/>
                <w:sz w:val="28"/>
                <w:szCs w:val="28"/>
              </w:rPr>
              <w:t>, die Zaubersprüche aussprechen, indem sie auf von ihnen gemachte Knoten blasen, um einen Bann zu bewirken.</w:t>
            </w:r>
          </w:p>
        </w:tc>
      </w:tr>
      <w:tr w:rsidR="00405262" w14:paraId="005DC02B" w14:textId="77777777" w:rsidTr="002068CD">
        <w:tc>
          <w:tcPr>
            <w:tcW w:w="2830" w:type="dxa"/>
          </w:tcPr>
          <w:p w14:paraId="51A575FA" w14:textId="0A0366DC" w:rsidR="00405262" w:rsidRPr="00644C19" w:rsidRDefault="00405262" w:rsidP="00405262">
            <w:pPr>
              <w:rPr>
                <w:rFonts w:ascii="Gentium Plus" w:hAnsi="Gentium Plus" w:cs="Gentium Plus"/>
                <w:b/>
                <w:bCs/>
                <w:sz w:val="28"/>
                <w:szCs w:val="28"/>
              </w:rPr>
            </w:pPr>
            <w:r w:rsidRPr="008650EB">
              <w:rPr>
                <w:rFonts w:ascii="Gentium Plus" w:hAnsi="Gentium Plus" w:cs="Gentium Plus"/>
                <w:b/>
                <w:bCs/>
                <w:color w:val="806000" w:themeColor="accent4" w:themeShade="80"/>
                <w:sz w:val="28"/>
                <w:szCs w:val="28"/>
              </w:rPr>
              <w:t>„und vor dem Übel eines (jeden) Neidenden, wenn er neidet“</w:t>
            </w:r>
          </w:p>
        </w:tc>
        <w:tc>
          <w:tcPr>
            <w:tcW w:w="6804" w:type="dxa"/>
          </w:tcPr>
          <w:p w14:paraId="4C193D58" w14:textId="79828213" w:rsidR="00405262" w:rsidRPr="00255A8A" w:rsidRDefault="00405262"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 xml:space="preserve">Ein Neider ist jemand, der die </w:t>
            </w:r>
            <w:r w:rsidR="00EF2290" w:rsidRPr="00255A8A">
              <w:rPr>
                <w:rFonts w:ascii="Gentium Plus" w:hAnsi="Gentium Plus" w:cs="Gentium Plus"/>
                <w:color w:val="000000" w:themeColor="text1"/>
                <w:sz w:val="28"/>
                <w:szCs w:val="28"/>
              </w:rPr>
              <w:t>Gunsterweisungen bei</w:t>
            </w:r>
            <w:r w:rsidRPr="00255A8A">
              <w:rPr>
                <w:rFonts w:ascii="Gentium Plus" w:hAnsi="Gentium Plus" w:cs="Gentium Plus"/>
                <w:color w:val="000000" w:themeColor="text1"/>
                <w:sz w:val="28"/>
                <w:szCs w:val="28"/>
              </w:rPr>
              <w:t xml:space="preserve"> de</w:t>
            </w:r>
            <w:r w:rsidR="00EF2290" w:rsidRPr="00255A8A">
              <w:rPr>
                <w:rFonts w:ascii="Gentium Plus" w:hAnsi="Gentium Plus" w:cs="Gentium Plus"/>
                <w:color w:val="000000" w:themeColor="text1"/>
                <w:sz w:val="28"/>
                <w:szCs w:val="28"/>
              </w:rPr>
              <w:t>m</w:t>
            </w:r>
            <w:r w:rsidRPr="00255A8A">
              <w:rPr>
                <w:rFonts w:ascii="Gentium Plus" w:hAnsi="Gentium Plus" w:cs="Gentium Plus"/>
                <w:color w:val="000000" w:themeColor="text1"/>
                <w:sz w:val="28"/>
                <w:szCs w:val="28"/>
              </w:rPr>
              <w:t>jenigen den er beneidet, am liebsten verschwinden sehen würde. Er setzt alles daran, diese Vorteile zu beseitigen.</w:t>
            </w:r>
          </w:p>
          <w:p w14:paraId="53ABC97E" w14:textId="77777777" w:rsidR="00405262" w:rsidRPr="00255A8A" w:rsidRDefault="00405262" w:rsidP="00405262">
            <w:pPr>
              <w:rPr>
                <w:rFonts w:ascii="Gentium Plus" w:hAnsi="Gentium Plus" w:cs="Gentium Plus"/>
                <w:color w:val="000000" w:themeColor="text1"/>
                <w:sz w:val="28"/>
                <w:szCs w:val="28"/>
              </w:rPr>
            </w:pPr>
          </w:p>
        </w:tc>
      </w:tr>
      <w:tr w:rsidR="00405262" w14:paraId="57BA6BEB" w14:textId="77777777" w:rsidTr="002068CD">
        <w:tc>
          <w:tcPr>
            <w:tcW w:w="2830" w:type="dxa"/>
          </w:tcPr>
          <w:p w14:paraId="2019D3D7" w14:textId="0E52BD03" w:rsidR="00405262" w:rsidRPr="008650EB" w:rsidRDefault="00405262" w:rsidP="00405262">
            <w:pPr>
              <w:rPr>
                <w:rFonts w:ascii="Gentium Plus" w:hAnsi="Gentium Plus" w:cs="Gentium Plus"/>
                <w:b/>
                <w:bCs/>
                <w:color w:val="806000" w:themeColor="accent4" w:themeShade="80"/>
                <w:sz w:val="28"/>
                <w:szCs w:val="28"/>
              </w:rPr>
            </w:pPr>
            <w:r w:rsidRPr="008650EB">
              <w:rPr>
                <w:rFonts w:ascii="Gentium Plus" w:hAnsi="Gentium Plus" w:cs="Gentium Plus"/>
                <w:b/>
                <w:bCs/>
                <w:color w:val="806000" w:themeColor="accent4" w:themeShade="80"/>
                <w:sz w:val="28"/>
                <w:szCs w:val="28"/>
              </w:rPr>
              <w:t>„beim König der Menschen“</w:t>
            </w:r>
          </w:p>
        </w:tc>
        <w:tc>
          <w:tcPr>
            <w:tcW w:w="6804" w:type="dxa"/>
          </w:tcPr>
          <w:p w14:paraId="19E094D5" w14:textId="77777777" w:rsidR="00405262" w:rsidRPr="00255A8A" w:rsidRDefault="00405262" w:rsidP="00405262">
            <w:pPr>
              <w:rPr>
                <w:rFonts w:ascii="Gentium Plus" w:hAnsi="Gentium Plus" w:cs="Gentium Plus"/>
                <w:color w:val="000000" w:themeColor="text1"/>
                <w:sz w:val="28"/>
                <w:szCs w:val="28"/>
              </w:rPr>
            </w:pPr>
          </w:p>
        </w:tc>
      </w:tr>
      <w:tr w:rsidR="00405262" w14:paraId="727D61F3" w14:textId="77777777" w:rsidTr="002068CD">
        <w:tc>
          <w:tcPr>
            <w:tcW w:w="2830" w:type="dxa"/>
          </w:tcPr>
          <w:p w14:paraId="5550E7F7" w14:textId="4F23A7A1" w:rsidR="00405262" w:rsidRPr="008650EB" w:rsidRDefault="00405262" w:rsidP="00405262">
            <w:pPr>
              <w:rPr>
                <w:rFonts w:ascii="Gentium Plus" w:hAnsi="Gentium Plus" w:cs="Gentium Plus"/>
                <w:b/>
                <w:bCs/>
                <w:color w:val="806000" w:themeColor="accent4" w:themeShade="80"/>
                <w:sz w:val="28"/>
                <w:szCs w:val="28"/>
              </w:rPr>
            </w:pPr>
            <w:r w:rsidRPr="008650EB">
              <w:rPr>
                <w:rFonts w:ascii="Gentium Plus" w:hAnsi="Gentium Plus" w:cs="Gentium Plus"/>
                <w:b/>
                <w:bCs/>
                <w:color w:val="806000" w:themeColor="accent4" w:themeShade="80"/>
                <w:sz w:val="28"/>
                <w:szCs w:val="28"/>
              </w:rPr>
              <w:t>„des Davonschleichers“</w:t>
            </w:r>
          </w:p>
        </w:tc>
        <w:tc>
          <w:tcPr>
            <w:tcW w:w="6804" w:type="dxa"/>
          </w:tcPr>
          <w:p w14:paraId="1BDFC460" w14:textId="136D3BDF" w:rsidR="00405262" w:rsidRPr="00255A8A" w:rsidRDefault="008650EB"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Er (d.h</w:t>
            </w:r>
            <w:r w:rsidR="00EC65AB" w:rsidRPr="00255A8A">
              <w:rPr>
                <w:rFonts w:ascii="Gentium Plus" w:hAnsi="Gentium Plus" w:cs="Gentium Plus"/>
                <w:color w:val="000000" w:themeColor="text1"/>
                <w:sz w:val="28"/>
                <w:szCs w:val="28"/>
              </w:rPr>
              <w:t>.</w:t>
            </w:r>
            <w:r w:rsidRPr="00255A8A">
              <w:rPr>
                <w:rFonts w:ascii="Gentium Plus" w:hAnsi="Gentium Plus" w:cs="Gentium Plus"/>
                <w:color w:val="000000" w:themeColor="text1"/>
                <w:sz w:val="28"/>
                <w:szCs w:val="28"/>
              </w:rPr>
              <w:t xml:space="preserve"> Šayṭān) lässt davon einzuflüstern</w:t>
            </w:r>
            <w:r w:rsidR="00405262" w:rsidRPr="00255A8A">
              <w:rPr>
                <w:rFonts w:ascii="Gentium Plus" w:hAnsi="Gentium Plus" w:cs="Gentium Plus"/>
                <w:color w:val="000000" w:themeColor="text1"/>
                <w:sz w:val="28"/>
                <w:szCs w:val="28"/>
              </w:rPr>
              <w:t>, wenn der Diener seinen Herrn erwähnt und um Seinen Schutz bittet.</w:t>
            </w:r>
          </w:p>
        </w:tc>
      </w:tr>
      <w:tr w:rsidR="00405262" w14:paraId="79642500" w14:textId="77777777" w:rsidTr="002068CD">
        <w:tc>
          <w:tcPr>
            <w:tcW w:w="2830" w:type="dxa"/>
          </w:tcPr>
          <w:p w14:paraId="36CCCD6E" w14:textId="08947875" w:rsidR="00405262" w:rsidRPr="008650EB" w:rsidRDefault="00405262" w:rsidP="00405262">
            <w:pPr>
              <w:rPr>
                <w:rFonts w:ascii="Gentium Plus" w:hAnsi="Gentium Plus" w:cs="Gentium Plus"/>
                <w:b/>
                <w:bCs/>
                <w:color w:val="806000" w:themeColor="accent4" w:themeShade="80"/>
                <w:sz w:val="28"/>
                <w:szCs w:val="28"/>
              </w:rPr>
            </w:pPr>
            <w:r w:rsidRPr="008650EB">
              <w:rPr>
                <w:rFonts w:ascii="Gentium Plus" w:hAnsi="Gentium Plus" w:cs="Gentium Plus"/>
                <w:b/>
                <w:bCs/>
                <w:color w:val="806000" w:themeColor="accent4" w:themeShade="80"/>
                <w:sz w:val="28"/>
                <w:szCs w:val="28"/>
              </w:rPr>
              <w:t>„der in die Brüste der Menschen einflüstert“</w:t>
            </w:r>
          </w:p>
        </w:tc>
        <w:tc>
          <w:tcPr>
            <w:tcW w:w="6804" w:type="dxa"/>
          </w:tcPr>
          <w:p w14:paraId="69F1B971" w14:textId="3C1FD7AC" w:rsidR="00405262" w:rsidRPr="00255A8A" w:rsidRDefault="008650EB"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Er verschönert ihnen das Böse, und stellt es ihnen auf beste Weise da</w:t>
            </w:r>
            <w:r w:rsidR="00EC65AB" w:rsidRPr="00255A8A">
              <w:rPr>
                <w:rFonts w:ascii="Gentium Plus" w:hAnsi="Gentium Plus" w:cs="Gentium Plus"/>
                <w:color w:val="000000" w:themeColor="text1"/>
                <w:sz w:val="28"/>
                <w:szCs w:val="28"/>
              </w:rPr>
              <w:t>r</w:t>
            </w:r>
            <w:r w:rsidRPr="00255A8A">
              <w:rPr>
                <w:rFonts w:ascii="Gentium Plus" w:hAnsi="Gentium Plus" w:cs="Gentium Plus"/>
                <w:color w:val="000000" w:themeColor="text1"/>
                <w:sz w:val="28"/>
                <w:szCs w:val="28"/>
              </w:rPr>
              <w:t>.</w:t>
            </w:r>
          </w:p>
        </w:tc>
      </w:tr>
      <w:tr w:rsidR="00405262" w14:paraId="6BCC275E" w14:textId="77777777" w:rsidTr="002068CD">
        <w:tc>
          <w:tcPr>
            <w:tcW w:w="2830" w:type="dxa"/>
          </w:tcPr>
          <w:p w14:paraId="3086AB16" w14:textId="71DEE060" w:rsidR="00405262" w:rsidRPr="00644C19" w:rsidRDefault="00405262" w:rsidP="00405262">
            <w:pPr>
              <w:rPr>
                <w:rFonts w:ascii="Gentium Plus" w:hAnsi="Gentium Plus" w:cs="Gentium Plus"/>
                <w:b/>
                <w:bCs/>
                <w:sz w:val="28"/>
                <w:szCs w:val="28"/>
              </w:rPr>
            </w:pPr>
            <w:r w:rsidRPr="008650EB">
              <w:rPr>
                <w:rFonts w:ascii="Gentium Plus" w:hAnsi="Gentium Plus" w:cs="Gentium Plus"/>
                <w:b/>
                <w:bCs/>
                <w:color w:val="806000" w:themeColor="accent4" w:themeShade="80"/>
                <w:sz w:val="28"/>
                <w:szCs w:val="28"/>
              </w:rPr>
              <w:t>„von den Ǧinn und den Menschen“</w:t>
            </w:r>
          </w:p>
        </w:tc>
        <w:tc>
          <w:tcPr>
            <w:tcW w:w="6804" w:type="dxa"/>
          </w:tcPr>
          <w:p w14:paraId="395E255D" w14:textId="007EA277" w:rsidR="00405262" w:rsidRPr="00255A8A" w:rsidRDefault="008650EB" w:rsidP="00405262">
            <w:pPr>
              <w:rPr>
                <w:rFonts w:ascii="Gentium Plus" w:hAnsi="Gentium Plus" w:cs="Gentium Plus"/>
                <w:color w:val="000000" w:themeColor="text1"/>
                <w:sz w:val="28"/>
                <w:szCs w:val="28"/>
              </w:rPr>
            </w:pPr>
            <w:r w:rsidRPr="00255A8A">
              <w:rPr>
                <w:rFonts w:ascii="Gentium Plus" w:hAnsi="Gentium Plus" w:cs="Gentium Plus"/>
                <w:color w:val="000000" w:themeColor="text1"/>
                <w:sz w:val="28"/>
                <w:szCs w:val="28"/>
              </w:rPr>
              <w:t xml:space="preserve">Denn die Einflüsterung kann sowohl </w:t>
            </w:r>
            <w:r w:rsidR="00EC65AB" w:rsidRPr="00255A8A">
              <w:rPr>
                <w:rFonts w:ascii="Gentium Plus" w:hAnsi="Gentium Plus" w:cs="Gentium Plus"/>
                <w:color w:val="000000" w:themeColor="text1"/>
                <w:sz w:val="28"/>
                <w:szCs w:val="28"/>
              </w:rPr>
              <w:t>von</w:t>
            </w:r>
            <w:r w:rsidRPr="00255A8A">
              <w:rPr>
                <w:rFonts w:ascii="Gentium Plus" w:hAnsi="Gentium Plus" w:cs="Gentium Plus"/>
                <w:color w:val="000000" w:themeColor="text1"/>
                <w:sz w:val="28"/>
                <w:szCs w:val="28"/>
              </w:rPr>
              <w:t xml:space="preserve"> einem Ǧinn als auch </w:t>
            </w:r>
            <w:r w:rsidR="00EC65AB" w:rsidRPr="00255A8A">
              <w:rPr>
                <w:rFonts w:ascii="Gentium Plus" w:hAnsi="Gentium Plus" w:cs="Gentium Plus"/>
                <w:color w:val="000000" w:themeColor="text1"/>
                <w:sz w:val="28"/>
                <w:szCs w:val="28"/>
              </w:rPr>
              <w:t>von</w:t>
            </w:r>
            <w:r w:rsidRPr="00255A8A">
              <w:rPr>
                <w:rFonts w:ascii="Gentium Plus" w:hAnsi="Gentium Plus" w:cs="Gentium Plus"/>
                <w:color w:val="000000" w:themeColor="text1"/>
                <w:sz w:val="28"/>
                <w:szCs w:val="28"/>
              </w:rPr>
              <w:t xml:space="preserve"> einem Menschen stammen.</w:t>
            </w:r>
          </w:p>
        </w:tc>
      </w:tr>
    </w:tbl>
    <w:p w14:paraId="4ED10256" w14:textId="37BBC1D6" w:rsidR="00B732E5" w:rsidRPr="00B732E5" w:rsidRDefault="00A94084" w:rsidP="00405262">
      <w:pPr>
        <w:rPr>
          <w:rFonts w:ascii="Gentium Plus" w:hAnsi="Gentium Plus" w:cs="Gentium Plus"/>
          <w:sz w:val="28"/>
          <w:szCs w:val="28"/>
        </w:rPr>
      </w:pPr>
      <w:r>
        <w:rPr>
          <w:rFonts w:ascii="Gentium Plus" w:hAnsi="Gentium Plus" w:cs="Gentium Plus"/>
          <w:sz w:val="28"/>
          <w:szCs w:val="28"/>
        </w:rPr>
        <w:br/>
      </w:r>
    </w:p>
    <w:sectPr w:rsidR="00B732E5" w:rsidRPr="00B732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ntium Plus">
    <w:altName w:val="Segoe UI Historic"/>
    <w:panose1 w:val="02000503060000020004"/>
    <w:charset w:val="00"/>
    <w:family w:val="auto"/>
    <w:pitch w:val="variable"/>
    <w:sig w:usb0="E00003FF" w:usb1="5200E1FF" w:usb2="0A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2E5"/>
    <w:rsid w:val="00000B17"/>
    <w:rsid w:val="000019A3"/>
    <w:rsid w:val="000043A4"/>
    <w:rsid w:val="00005522"/>
    <w:rsid w:val="00005F04"/>
    <w:rsid w:val="00006885"/>
    <w:rsid w:val="0001000C"/>
    <w:rsid w:val="00010AE4"/>
    <w:rsid w:val="00010DA5"/>
    <w:rsid w:val="00011CEA"/>
    <w:rsid w:val="00011E5E"/>
    <w:rsid w:val="000137D9"/>
    <w:rsid w:val="000153A9"/>
    <w:rsid w:val="00015437"/>
    <w:rsid w:val="000166AA"/>
    <w:rsid w:val="00017561"/>
    <w:rsid w:val="00017C1B"/>
    <w:rsid w:val="000232C9"/>
    <w:rsid w:val="0002547F"/>
    <w:rsid w:val="0002574F"/>
    <w:rsid w:val="00025BDE"/>
    <w:rsid w:val="0002698B"/>
    <w:rsid w:val="000304E0"/>
    <w:rsid w:val="00030BC5"/>
    <w:rsid w:val="000325A4"/>
    <w:rsid w:val="00032BC4"/>
    <w:rsid w:val="00033A61"/>
    <w:rsid w:val="0003625A"/>
    <w:rsid w:val="00041A01"/>
    <w:rsid w:val="00041A07"/>
    <w:rsid w:val="0004342C"/>
    <w:rsid w:val="00044AF8"/>
    <w:rsid w:val="00045800"/>
    <w:rsid w:val="0004788A"/>
    <w:rsid w:val="00047A6B"/>
    <w:rsid w:val="00047AB8"/>
    <w:rsid w:val="000509F9"/>
    <w:rsid w:val="0006068E"/>
    <w:rsid w:val="0006121E"/>
    <w:rsid w:val="00061581"/>
    <w:rsid w:val="0006202F"/>
    <w:rsid w:val="00062524"/>
    <w:rsid w:val="00065D2B"/>
    <w:rsid w:val="00067E82"/>
    <w:rsid w:val="00070F56"/>
    <w:rsid w:val="000724CB"/>
    <w:rsid w:val="00073CE1"/>
    <w:rsid w:val="000774AD"/>
    <w:rsid w:val="00080F82"/>
    <w:rsid w:val="000812BF"/>
    <w:rsid w:val="000830D7"/>
    <w:rsid w:val="00083A96"/>
    <w:rsid w:val="00083F25"/>
    <w:rsid w:val="000842AB"/>
    <w:rsid w:val="000853F6"/>
    <w:rsid w:val="00086D99"/>
    <w:rsid w:val="00091343"/>
    <w:rsid w:val="0009153D"/>
    <w:rsid w:val="000941DC"/>
    <w:rsid w:val="00094B5B"/>
    <w:rsid w:val="000977B3"/>
    <w:rsid w:val="00097A90"/>
    <w:rsid w:val="000A0E98"/>
    <w:rsid w:val="000A6179"/>
    <w:rsid w:val="000A668A"/>
    <w:rsid w:val="000A7DFC"/>
    <w:rsid w:val="000B02C2"/>
    <w:rsid w:val="000B1206"/>
    <w:rsid w:val="000B18D7"/>
    <w:rsid w:val="000B27B5"/>
    <w:rsid w:val="000B3672"/>
    <w:rsid w:val="000B3BA5"/>
    <w:rsid w:val="000B5AC4"/>
    <w:rsid w:val="000B768C"/>
    <w:rsid w:val="000C102B"/>
    <w:rsid w:val="000C18EB"/>
    <w:rsid w:val="000C39F6"/>
    <w:rsid w:val="000C4311"/>
    <w:rsid w:val="000C6EC4"/>
    <w:rsid w:val="000C768C"/>
    <w:rsid w:val="000D0121"/>
    <w:rsid w:val="000D05AA"/>
    <w:rsid w:val="000D06D1"/>
    <w:rsid w:val="000D1FF1"/>
    <w:rsid w:val="000D3821"/>
    <w:rsid w:val="000D42CA"/>
    <w:rsid w:val="000D4A45"/>
    <w:rsid w:val="000E0351"/>
    <w:rsid w:val="000E3BB3"/>
    <w:rsid w:val="000E3D3E"/>
    <w:rsid w:val="000E4DAB"/>
    <w:rsid w:val="000E6657"/>
    <w:rsid w:val="000E71A6"/>
    <w:rsid w:val="000E756F"/>
    <w:rsid w:val="000F0618"/>
    <w:rsid w:val="000F2147"/>
    <w:rsid w:val="000F2789"/>
    <w:rsid w:val="000F54B7"/>
    <w:rsid w:val="000F59DA"/>
    <w:rsid w:val="000F7AA1"/>
    <w:rsid w:val="0010171D"/>
    <w:rsid w:val="001054C7"/>
    <w:rsid w:val="00106552"/>
    <w:rsid w:val="001118BC"/>
    <w:rsid w:val="00112A6B"/>
    <w:rsid w:val="00112E3B"/>
    <w:rsid w:val="00113A3B"/>
    <w:rsid w:val="0011410B"/>
    <w:rsid w:val="00115F5A"/>
    <w:rsid w:val="001161F4"/>
    <w:rsid w:val="001166A0"/>
    <w:rsid w:val="00116B52"/>
    <w:rsid w:val="001217BA"/>
    <w:rsid w:val="00121F60"/>
    <w:rsid w:val="00122F35"/>
    <w:rsid w:val="0012422D"/>
    <w:rsid w:val="00125394"/>
    <w:rsid w:val="001259E7"/>
    <w:rsid w:val="00126065"/>
    <w:rsid w:val="0012618B"/>
    <w:rsid w:val="00131D0F"/>
    <w:rsid w:val="00131DE3"/>
    <w:rsid w:val="00132598"/>
    <w:rsid w:val="00133A8B"/>
    <w:rsid w:val="00134368"/>
    <w:rsid w:val="001405A5"/>
    <w:rsid w:val="00141FAB"/>
    <w:rsid w:val="00142972"/>
    <w:rsid w:val="00145205"/>
    <w:rsid w:val="00145687"/>
    <w:rsid w:val="001479FD"/>
    <w:rsid w:val="001506FB"/>
    <w:rsid w:val="00151214"/>
    <w:rsid w:val="0015165B"/>
    <w:rsid w:val="00151E80"/>
    <w:rsid w:val="00151FE4"/>
    <w:rsid w:val="001523B8"/>
    <w:rsid w:val="00156C88"/>
    <w:rsid w:val="0016052B"/>
    <w:rsid w:val="00160AA7"/>
    <w:rsid w:val="00161D7C"/>
    <w:rsid w:val="001620D9"/>
    <w:rsid w:val="00162341"/>
    <w:rsid w:val="0016347E"/>
    <w:rsid w:val="00164BD1"/>
    <w:rsid w:val="00165883"/>
    <w:rsid w:val="00165BE8"/>
    <w:rsid w:val="0016620F"/>
    <w:rsid w:val="00166BED"/>
    <w:rsid w:val="00167064"/>
    <w:rsid w:val="001717AE"/>
    <w:rsid w:val="00171983"/>
    <w:rsid w:val="00171A08"/>
    <w:rsid w:val="00173167"/>
    <w:rsid w:val="001738D7"/>
    <w:rsid w:val="00174BB9"/>
    <w:rsid w:val="0017620B"/>
    <w:rsid w:val="00176570"/>
    <w:rsid w:val="001766CB"/>
    <w:rsid w:val="00180CC3"/>
    <w:rsid w:val="0018191A"/>
    <w:rsid w:val="0018211F"/>
    <w:rsid w:val="00182225"/>
    <w:rsid w:val="00182FD5"/>
    <w:rsid w:val="0018327C"/>
    <w:rsid w:val="00185048"/>
    <w:rsid w:val="00186DD1"/>
    <w:rsid w:val="00187257"/>
    <w:rsid w:val="001947D9"/>
    <w:rsid w:val="00194C3E"/>
    <w:rsid w:val="00195112"/>
    <w:rsid w:val="001960F6"/>
    <w:rsid w:val="00196497"/>
    <w:rsid w:val="00196E67"/>
    <w:rsid w:val="00196F9B"/>
    <w:rsid w:val="00197682"/>
    <w:rsid w:val="001A085B"/>
    <w:rsid w:val="001A19A4"/>
    <w:rsid w:val="001A233C"/>
    <w:rsid w:val="001A2AC8"/>
    <w:rsid w:val="001A2F2B"/>
    <w:rsid w:val="001A44A0"/>
    <w:rsid w:val="001A5B1E"/>
    <w:rsid w:val="001A5F34"/>
    <w:rsid w:val="001A6484"/>
    <w:rsid w:val="001A7A89"/>
    <w:rsid w:val="001A7E17"/>
    <w:rsid w:val="001B180A"/>
    <w:rsid w:val="001B2038"/>
    <w:rsid w:val="001B23DB"/>
    <w:rsid w:val="001B38BB"/>
    <w:rsid w:val="001B3DB9"/>
    <w:rsid w:val="001B769F"/>
    <w:rsid w:val="001B78FC"/>
    <w:rsid w:val="001B7E8C"/>
    <w:rsid w:val="001C1796"/>
    <w:rsid w:val="001C180B"/>
    <w:rsid w:val="001C18E7"/>
    <w:rsid w:val="001C1E1D"/>
    <w:rsid w:val="001C3D74"/>
    <w:rsid w:val="001C6503"/>
    <w:rsid w:val="001D1CB8"/>
    <w:rsid w:val="001D1FD9"/>
    <w:rsid w:val="001D3FF2"/>
    <w:rsid w:val="001D413A"/>
    <w:rsid w:val="001D5D15"/>
    <w:rsid w:val="001D620A"/>
    <w:rsid w:val="001D64AA"/>
    <w:rsid w:val="001D6FF1"/>
    <w:rsid w:val="001E32E1"/>
    <w:rsid w:val="001E39CE"/>
    <w:rsid w:val="001E419F"/>
    <w:rsid w:val="001E5506"/>
    <w:rsid w:val="001E71A1"/>
    <w:rsid w:val="001F0197"/>
    <w:rsid w:val="001F05D1"/>
    <w:rsid w:val="001F124B"/>
    <w:rsid w:val="001F1663"/>
    <w:rsid w:val="001F240F"/>
    <w:rsid w:val="001F30EC"/>
    <w:rsid w:val="001F3B84"/>
    <w:rsid w:val="001F6F7A"/>
    <w:rsid w:val="002003B6"/>
    <w:rsid w:val="00201A45"/>
    <w:rsid w:val="00202791"/>
    <w:rsid w:val="002031EC"/>
    <w:rsid w:val="00204400"/>
    <w:rsid w:val="00205154"/>
    <w:rsid w:val="00206197"/>
    <w:rsid w:val="002068CD"/>
    <w:rsid w:val="0020693E"/>
    <w:rsid w:val="00207E86"/>
    <w:rsid w:val="00211267"/>
    <w:rsid w:val="00211940"/>
    <w:rsid w:val="00212D89"/>
    <w:rsid w:val="00213FE5"/>
    <w:rsid w:val="00215660"/>
    <w:rsid w:val="00215A6E"/>
    <w:rsid w:val="00216468"/>
    <w:rsid w:val="00216937"/>
    <w:rsid w:val="00217015"/>
    <w:rsid w:val="00217418"/>
    <w:rsid w:val="0022104F"/>
    <w:rsid w:val="00221316"/>
    <w:rsid w:val="0022242E"/>
    <w:rsid w:val="0022259E"/>
    <w:rsid w:val="00222B2C"/>
    <w:rsid w:val="00223401"/>
    <w:rsid w:val="00224139"/>
    <w:rsid w:val="002265A1"/>
    <w:rsid w:val="00227AAD"/>
    <w:rsid w:val="002308AC"/>
    <w:rsid w:val="00230905"/>
    <w:rsid w:val="00230A8B"/>
    <w:rsid w:val="002314FE"/>
    <w:rsid w:val="002316A2"/>
    <w:rsid w:val="00232414"/>
    <w:rsid w:val="00233E55"/>
    <w:rsid w:val="00234FBF"/>
    <w:rsid w:val="002359F7"/>
    <w:rsid w:val="00236A0C"/>
    <w:rsid w:val="00240729"/>
    <w:rsid w:val="00240A1C"/>
    <w:rsid w:val="00241EE0"/>
    <w:rsid w:val="00242442"/>
    <w:rsid w:val="00243D49"/>
    <w:rsid w:val="00245D86"/>
    <w:rsid w:val="00245EDE"/>
    <w:rsid w:val="002472AC"/>
    <w:rsid w:val="00247C89"/>
    <w:rsid w:val="00250978"/>
    <w:rsid w:val="00250A2E"/>
    <w:rsid w:val="002512D3"/>
    <w:rsid w:val="00252474"/>
    <w:rsid w:val="0025336A"/>
    <w:rsid w:val="00253859"/>
    <w:rsid w:val="00255087"/>
    <w:rsid w:val="00255A8A"/>
    <w:rsid w:val="00255AD3"/>
    <w:rsid w:val="00256EA5"/>
    <w:rsid w:val="002604AA"/>
    <w:rsid w:val="002617D4"/>
    <w:rsid w:val="002620E9"/>
    <w:rsid w:val="0026266E"/>
    <w:rsid w:val="00263BF6"/>
    <w:rsid w:val="002648F0"/>
    <w:rsid w:val="00264AE1"/>
    <w:rsid w:val="002650DB"/>
    <w:rsid w:val="0026569C"/>
    <w:rsid w:val="00266ADD"/>
    <w:rsid w:val="00271F11"/>
    <w:rsid w:val="002723FE"/>
    <w:rsid w:val="002724CF"/>
    <w:rsid w:val="002734CD"/>
    <w:rsid w:val="002746E5"/>
    <w:rsid w:val="00274C4A"/>
    <w:rsid w:val="00274EF0"/>
    <w:rsid w:val="00277295"/>
    <w:rsid w:val="00280801"/>
    <w:rsid w:val="00283317"/>
    <w:rsid w:val="002834E4"/>
    <w:rsid w:val="00285547"/>
    <w:rsid w:val="0028559A"/>
    <w:rsid w:val="00287247"/>
    <w:rsid w:val="002904C6"/>
    <w:rsid w:val="00290EF3"/>
    <w:rsid w:val="0029105B"/>
    <w:rsid w:val="00294052"/>
    <w:rsid w:val="00294A8B"/>
    <w:rsid w:val="00294C69"/>
    <w:rsid w:val="002969BF"/>
    <w:rsid w:val="002A10EE"/>
    <w:rsid w:val="002A3191"/>
    <w:rsid w:val="002A32D9"/>
    <w:rsid w:val="002A583D"/>
    <w:rsid w:val="002A7EE3"/>
    <w:rsid w:val="002B00CF"/>
    <w:rsid w:val="002B020A"/>
    <w:rsid w:val="002B153F"/>
    <w:rsid w:val="002B3B94"/>
    <w:rsid w:val="002B465C"/>
    <w:rsid w:val="002B54FE"/>
    <w:rsid w:val="002B5F30"/>
    <w:rsid w:val="002B6872"/>
    <w:rsid w:val="002B7A1D"/>
    <w:rsid w:val="002C068C"/>
    <w:rsid w:val="002C0E84"/>
    <w:rsid w:val="002C12ED"/>
    <w:rsid w:val="002C17B0"/>
    <w:rsid w:val="002C2103"/>
    <w:rsid w:val="002C28C7"/>
    <w:rsid w:val="002C35AC"/>
    <w:rsid w:val="002C3883"/>
    <w:rsid w:val="002C411F"/>
    <w:rsid w:val="002C526E"/>
    <w:rsid w:val="002C7CEF"/>
    <w:rsid w:val="002D3333"/>
    <w:rsid w:val="002D4443"/>
    <w:rsid w:val="002D5943"/>
    <w:rsid w:val="002D5DF1"/>
    <w:rsid w:val="002D75AF"/>
    <w:rsid w:val="002E1212"/>
    <w:rsid w:val="002E4FE4"/>
    <w:rsid w:val="002E6229"/>
    <w:rsid w:val="002E6EFB"/>
    <w:rsid w:val="002E70F5"/>
    <w:rsid w:val="002F2418"/>
    <w:rsid w:val="002F287B"/>
    <w:rsid w:val="002F32AC"/>
    <w:rsid w:val="002F372A"/>
    <w:rsid w:val="002F4447"/>
    <w:rsid w:val="002F50CF"/>
    <w:rsid w:val="002F57CE"/>
    <w:rsid w:val="002F729A"/>
    <w:rsid w:val="00301048"/>
    <w:rsid w:val="00301103"/>
    <w:rsid w:val="003021A9"/>
    <w:rsid w:val="0030254C"/>
    <w:rsid w:val="003033D8"/>
    <w:rsid w:val="00303B82"/>
    <w:rsid w:val="00303FBE"/>
    <w:rsid w:val="003111ED"/>
    <w:rsid w:val="0031583F"/>
    <w:rsid w:val="003166F8"/>
    <w:rsid w:val="00321AF8"/>
    <w:rsid w:val="00321F11"/>
    <w:rsid w:val="0032539B"/>
    <w:rsid w:val="003255D8"/>
    <w:rsid w:val="00326287"/>
    <w:rsid w:val="00326D64"/>
    <w:rsid w:val="003301E6"/>
    <w:rsid w:val="003337FE"/>
    <w:rsid w:val="00333838"/>
    <w:rsid w:val="00333897"/>
    <w:rsid w:val="0033419B"/>
    <w:rsid w:val="0033497F"/>
    <w:rsid w:val="003351C9"/>
    <w:rsid w:val="00336BF1"/>
    <w:rsid w:val="00337FF1"/>
    <w:rsid w:val="003400FA"/>
    <w:rsid w:val="00340CF3"/>
    <w:rsid w:val="00341505"/>
    <w:rsid w:val="00342448"/>
    <w:rsid w:val="00344CA0"/>
    <w:rsid w:val="003450E7"/>
    <w:rsid w:val="0034626E"/>
    <w:rsid w:val="00347258"/>
    <w:rsid w:val="00350E99"/>
    <w:rsid w:val="003530CC"/>
    <w:rsid w:val="00353CAD"/>
    <w:rsid w:val="00354B37"/>
    <w:rsid w:val="003550DA"/>
    <w:rsid w:val="00355CB3"/>
    <w:rsid w:val="00357492"/>
    <w:rsid w:val="003602C8"/>
    <w:rsid w:val="00360829"/>
    <w:rsid w:val="0036086E"/>
    <w:rsid w:val="003620FF"/>
    <w:rsid w:val="0036213F"/>
    <w:rsid w:val="003626D5"/>
    <w:rsid w:val="003640BE"/>
    <w:rsid w:val="00364380"/>
    <w:rsid w:val="00364442"/>
    <w:rsid w:val="00364B5B"/>
    <w:rsid w:val="00364D9F"/>
    <w:rsid w:val="00364E47"/>
    <w:rsid w:val="00366C48"/>
    <w:rsid w:val="00366C57"/>
    <w:rsid w:val="00367A2C"/>
    <w:rsid w:val="003705C8"/>
    <w:rsid w:val="00370C52"/>
    <w:rsid w:val="003715B2"/>
    <w:rsid w:val="00371D61"/>
    <w:rsid w:val="003732F4"/>
    <w:rsid w:val="00373799"/>
    <w:rsid w:val="003740D3"/>
    <w:rsid w:val="00375A74"/>
    <w:rsid w:val="003763C6"/>
    <w:rsid w:val="00376835"/>
    <w:rsid w:val="00376DC7"/>
    <w:rsid w:val="00377821"/>
    <w:rsid w:val="00380292"/>
    <w:rsid w:val="00382A2F"/>
    <w:rsid w:val="003833F1"/>
    <w:rsid w:val="00383841"/>
    <w:rsid w:val="00384C80"/>
    <w:rsid w:val="00384F6A"/>
    <w:rsid w:val="00385143"/>
    <w:rsid w:val="00385A18"/>
    <w:rsid w:val="00386B4F"/>
    <w:rsid w:val="00387461"/>
    <w:rsid w:val="00390C87"/>
    <w:rsid w:val="00390FEB"/>
    <w:rsid w:val="0039213A"/>
    <w:rsid w:val="00392E98"/>
    <w:rsid w:val="00394612"/>
    <w:rsid w:val="003948BA"/>
    <w:rsid w:val="003A084E"/>
    <w:rsid w:val="003A0DDD"/>
    <w:rsid w:val="003A0F40"/>
    <w:rsid w:val="003A1EB0"/>
    <w:rsid w:val="003A44C2"/>
    <w:rsid w:val="003A5D3A"/>
    <w:rsid w:val="003A648E"/>
    <w:rsid w:val="003A6901"/>
    <w:rsid w:val="003B08DF"/>
    <w:rsid w:val="003B0EC3"/>
    <w:rsid w:val="003B1934"/>
    <w:rsid w:val="003B4F5D"/>
    <w:rsid w:val="003B525A"/>
    <w:rsid w:val="003C112E"/>
    <w:rsid w:val="003C13B3"/>
    <w:rsid w:val="003C2B74"/>
    <w:rsid w:val="003C4C9B"/>
    <w:rsid w:val="003C4D69"/>
    <w:rsid w:val="003C54E0"/>
    <w:rsid w:val="003C6758"/>
    <w:rsid w:val="003D0008"/>
    <w:rsid w:val="003D122E"/>
    <w:rsid w:val="003D162D"/>
    <w:rsid w:val="003D22BB"/>
    <w:rsid w:val="003D2665"/>
    <w:rsid w:val="003D4291"/>
    <w:rsid w:val="003D516D"/>
    <w:rsid w:val="003D620B"/>
    <w:rsid w:val="003D6AEC"/>
    <w:rsid w:val="003D6B18"/>
    <w:rsid w:val="003D7F6B"/>
    <w:rsid w:val="003E18C0"/>
    <w:rsid w:val="003E3F7D"/>
    <w:rsid w:val="003E6725"/>
    <w:rsid w:val="003F029D"/>
    <w:rsid w:val="003F18F7"/>
    <w:rsid w:val="003F1F91"/>
    <w:rsid w:val="003F2954"/>
    <w:rsid w:val="003F453C"/>
    <w:rsid w:val="003F608B"/>
    <w:rsid w:val="003F7A99"/>
    <w:rsid w:val="00400AAF"/>
    <w:rsid w:val="00401874"/>
    <w:rsid w:val="00402396"/>
    <w:rsid w:val="00402465"/>
    <w:rsid w:val="00402E0A"/>
    <w:rsid w:val="00402F20"/>
    <w:rsid w:val="00404CDD"/>
    <w:rsid w:val="00404FF9"/>
    <w:rsid w:val="00405262"/>
    <w:rsid w:val="00407ED7"/>
    <w:rsid w:val="004171C4"/>
    <w:rsid w:val="0041731E"/>
    <w:rsid w:val="00417BE7"/>
    <w:rsid w:val="00420DE8"/>
    <w:rsid w:val="00422361"/>
    <w:rsid w:val="00422A71"/>
    <w:rsid w:val="00422BA6"/>
    <w:rsid w:val="0042530C"/>
    <w:rsid w:val="00427D14"/>
    <w:rsid w:val="00430630"/>
    <w:rsid w:val="00432961"/>
    <w:rsid w:val="00433B53"/>
    <w:rsid w:val="00433E7A"/>
    <w:rsid w:val="00434D82"/>
    <w:rsid w:val="0043546C"/>
    <w:rsid w:val="00435C5F"/>
    <w:rsid w:val="0044138E"/>
    <w:rsid w:val="004415EA"/>
    <w:rsid w:val="004420DB"/>
    <w:rsid w:val="00444DEF"/>
    <w:rsid w:val="00445972"/>
    <w:rsid w:val="00446553"/>
    <w:rsid w:val="0044673E"/>
    <w:rsid w:val="00453226"/>
    <w:rsid w:val="004562D6"/>
    <w:rsid w:val="00456569"/>
    <w:rsid w:val="00457FF9"/>
    <w:rsid w:val="0046157D"/>
    <w:rsid w:val="004624A9"/>
    <w:rsid w:val="004630EA"/>
    <w:rsid w:val="00467067"/>
    <w:rsid w:val="004702C5"/>
    <w:rsid w:val="0047052A"/>
    <w:rsid w:val="00470551"/>
    <w:rsid w:val="00471329"/>
    <w:rsid w:val="00471469"/>
    <w:rsid w:val="0047289A"/>
    <w:rsid w:val="00473378"/>
    <w:rsid w:val="00475A43"/>
    <w:rsid w:val="00476B92"/>
    <w:rsid w:val="00477665"/>
    <w:rsid w:val="00477FC4"/>
    <w:rsid w:val="00480724"/>
    <w:rsid w:val="00480914"/>
    <w:rsid w:val="004811F9"/>
    <w:rsid w:val="00482665"/>
    <w:rsid w:val="00484A0B"/>
    <w:rsid w:val="0048556A"/>
    <w:rsid w:val="004863FC"/>
    <w:rsid w:val="004866D1"/>
    <w:rsid w:val="00486F88"/>
    <w:rsid w:val="00487137"/>
    <w:rsid w:val="00491395"/>
    <w:rsid w:val="004920EE"/>
    <w:rsid w:val="0049252C"/>
    <w:rsid w:val="0049338A"/>
    <w:rsid w:val="00494387"/>
    <w:rsid w:val="00494559"/>
    <w:rsid w:val="00495040"/>
    <w:rsid w:val="004965EC"/>
    <w:rsid w:val="004973BE"/>
    <w:rsid w:val="004A0B5C"/>
    <w:rsid w:val="004A19FB"/>
    <w:rsid w:val="004A1DD2"/>
    <w:rsid w:val="004A235E"/>
    <w:rsid w:val="004A34A4"/>
    <w:rsid w:val="004A4D0A"/>
    <w:rsid w:val="004A6419"/>
    <w:rsid w:val="004A6557"/>
    <w:rsid w:val="004A6701"/>
    <w:rsid w:val="004A6AC0"/>
    <w:rsid w:val="004A6B3F"/>
    <w:rsid w:val="004A7C4B"/>
    <w:rsid w:val="004B1435"/>
    <w:rsid w:val="004B21FA"/>
    <w:rsid w:val="004B2C60"/>
    <w:rsid w:val="004B3089"/>
    <w:rsid w:val="004B31D8"/>
    <w:rsid w:val="004C3924"/>
    <w:rsid w:val="004C6E69"/>
    <w:rsid w:val="004D0351"/>
    <w:rsid w:val="004D5F22"/>
    <w:rsid w:val="004D6006"/>
    <w:rsid w:val="004D6036"/>
    <w:rsid w:val="004D6942"/>
    <w:rsid w:val="004D78E3"/>
    <w:rsid w:val="004D7A2F"/>
    <w:rsid w:val="004E06D3"/>
    <w:rsid w:val="004E0D85"/>
    <w:rsid w:val="004E1B88"/>
    <w:rsid w:val="004E1E93"/>
    <w:rsid w:val="004E31E7"/>
    <w:rsid w:val="004E34FF"/>
    <w:rsid w:val="004E50F6"/>
    <w:rsid w:val="004E63BC"/>
    <w:rsid w:val="004E6B59"/>
    <w:rsid w:val="004E730F"/>
    <w:rsid w:val="004E760E"/>
    <w:rsid w:val="004F11EF"/>
    <w:rsid w:val="004F1A6A"/>
    <w:rsid w:val="004F3066"/>
    <w:rsid w:val="004F31D9"/>
    <w:rsid w:val="004F4579"/>
    <w:rsid w:val="004F5FBA"/>
    <w:rsid w:val="004F64FE"/>
    <w:rsid w:val="004F6967"/>
    <w:rsid w:val="0050028D"/>
    <w:rsid w:val="005012B1"/>
    <w:rsid w:val="005019A4"/>
    <w:rsid w:val="00501E1E"/>
    <w:rsid w:val="00502EB8"/>
    <w:rsid w:val="005038C9"/>
    <w:rsid w:val="00504DE3"/>
    <w:rsid w:val="00506CCD"/>
    <w:rsid w:val="005077D0"/>
    <w:rsid w:val="00507B2E"/>
    <w:rsid w:val="00511B9A"/>
    <w:rsid w:val="0051269F"/>
    <w:rsid w:val="00513107"/>
    <w:rsid w:val="005131D4"/>
    <w:rsid w:val="00513455"/>
    <w:rsid w:val="00514385"/>
    <w:rsid w:val="00516EB6"/>
    <w:rsid w:val="00516F16"/>
    <w:rsid w:val="00517874"/>
    <w:rsid w:val="0052005E"/>
    <w:rsid w:val="005203F3"/>
    <w:rsid w:val="00520A95"/>
    <w:rsid w:val="005239C9"/>
    <w:rsid w:val="00526606"/>
    <w:rsid w:val="00527115"/>
    <w:rsid w:val="005316AE"/>
    <w:rsid w:val="00532F1E"/>
    <w:rsid w:val="00533A8F"/>
    <w:rsid w:val="005347C7"/>
    <w:rsid w:val="00535149"/>
    <w:rsid w:val="005358B8"/>
    <w:rsid w:val="0053737C"/>
    <w:rsid w:val="005400EF"/>
    <w:rsid w:val="00541ABD"/>
    <w:rsid w:val="00541EAF"/>
    <w:rsid w:val="00543378"/>
    <w:rsid w:val="0054361C"/>
    <w:rsid w:val="005439BC"/>
    <w:rsid w:val="0054507B"/>
    <w:rsid w:val="00545F99"/>
    <w:rsid w:val="00546990"/>
    <w:rsid w:val="00546ED5"/>
    <w:rsid w:val="005522EB"/>
    <w:rsid w:val="00552642"/>
    <w:rsid w:val="00553505"/>
    <w:rsid w:val="0055530F"/>
    <w:rsid w:val="00555C39"/>
    <w:rsid w:val="00556793"/>
    <w:rsid w:val="0056225F"/>
    <w:rsid w:val="005628BF"/>
    <w:rsid w:val="00563205"/>
    <w:rsid w:val="0056353A"/>
    <w:rsid w:val="0056359B"/>
    <w:rsid w:val="00563CAD"/>
    <w:rsid w:val="00565A74"/>
    <w:rsid w:val="00566A1B"/>
    <w:rsid w:val="00566F67"/>
    <w:rsid w:val="005717D4"/>
    <w:rsid w:val="00571BC9"/>
    <w:rsid w:val="005740D7"/>
    <w:rsid w:val="00576B43"/>
    <w:rsid w:val="0057751C"/>
    <w:rsid w:val="005805EB"/>
    <w:rsid w:val="00581063"/>
    <w:rsid w:val="00581E37"/>
    <w:rsid w:val="00585260"/>
    <w:rsid w:val="00587B9A"/>
    <w:rsid w:val="005902EF"/>
    <w:rsid w:val="0059167D"/>
    <w:rsid w:val="005921EB"/>
    <w:rsid w:val="0059417A"/>
    <w:rsid w:val="00594270"/>
    <w:rsid w:val="005948D4"/>
    <w:rsid w:val="00595D5C"/>
    <w:rsid w:val="0059655F"/>
    <w:rsid w:val="005A0F11"/>
    <w:rsid w:val="005A13E4"/>
    <w:rsid w:val="005A399E"/>
    <w:rsid w:val="005A4A6A"/>
    <w:rsid w:val="005A5E49"/>
    <w:rsid w:val="005B128C"/>
    <w:rsid w:val="005B137A"/>
    <w:rsid w:val="005B1F15"/>
    <w:rsid w:val="005B2249"/>
    <w:rsid w:val="005B2A08"/>
    <w:rsid w:val="005B3CBA"/>
    <w:rsid w:val="005B49DA"/>
    <w:rsid w:val="005C112D"/>
    <w:rsid w:val="005C153F"/>
    <w:rsid w:val="005C38E9"/>
    <w:rsid w:val="005C5A1F"/>
    <w:rsid w:val="005C7261"/>
    <w:rsid w:val="005C7A17"/>
    <w:rsid w:val="005D0201"/>
    <w:rsid w:val="005D22EF"/>
    <w:rsid w:val="005D44B5"/>
    <w:rsid w:val="005D618A"/>
    <w:rsid w:val="005D6C82"/>
    <w:rsid w:val="005E2F5B"/>
    <w:rsid w:val="005E516F"/>
    <w:rsid w:val="005E55BA"/>
    <w:rsid w:val="005E578C"/>
    <w:rsid w:val="005E6D73"/>
    <w:rsid w:val="005E75C6"/>
    <w:rsid w:val="005F034D"/>
    <w:rsid w:val="005F116D"/>
    <w:rsid w:val="005F17C4"/>
    <w:rsid w:val="005F217E"/>
    <w:rsid w:val="005F218F"/>
    <w:rsid w:val="005F302A"/>
    <w:rsid w:val="005F451D"/>
    <w:rsid w:val="005F653D"/>
    <w:rsid w:val="005F6BDA"/>
    <w:rsid w:val="005F6C30"/>
    <w:rsid w:val="005F7015"/>
    <w:rsid w:val="00600045"/>
    <w:rsid w:val="00601840"/>
    <w:rsid w:val="0060258E"/>
    <w:rsid w:val="006031E3"/>
    <w:rsid w:val="006042C6"/>
    <w:rsid w:val="006045A4"/>
    <w:rsid w:val="00604981"/>
    <w:rsid w:val="00610AE8"/>
    <w:rsid w:val="006120E2"/>
    <w:rsid w:val="006123B9"/>
    <w:rsid w:val="0061312F"/>
    <w:rsid w:val="0061444D"/>
    <w:rsid w:val="00614FF4"/>
    <w:rsid w:val="006156AA"/>
    <w:rsid w:val="00615A6A"/>
    <w:rsid w:val="0062139D"/>
    <w:rsid w:val="006224CF"/>
    <w:rsid w:val="0062250C"/>
    <w:rsid w:val="00626FBB"/>
    <w:rsid w:val="00627B24"/>
    <w:rsid w:val="00630F94"/>
    <w:rsid w:val="00631142"/>
    <w:rsid w:val="006311DB"/>
    <w:rsid w:val="00632FDC"/>
    <w:rsid w:val="006347D5"/>
    <w:rsid w:val="00634917"/>
    <w:rsid w:val="006365D4"/>
    <w:rsid w:val="00641D06"/>
    <w:rsid w:val="00642206"/>
    <w:rsid w:val="00642682"/>
    <w:rsid w:val="006429B4"/>
    <w:rsid w:val="00643FFB"/>
    <w:rsid w:val="00644282"/>
    <w:rsid w:val="00644BD8"/>
    <w:rsid w:val="00644C19"/>
    <w:rsid w:val="00645CD7"/>
    <w:rsid w:val="0064672C"/>
    <w:rsid w:val="00646EED"/>
    <w:rsid w:val="006517CB"/>
    <w:rsid w:val="006522D9"/>
    <w:rsid w:val="00653C75"/>
    <w:rsid w:val="00653F0E"/>
    <w:rsid w:val="0065478A"/>
    <w:rsid w:val="006570C4"/>
    <w:rsid w:val="006604BA"/>
    <w:rsid w:val="0066207E"/>
    <w:rsid w:val="00662CA6"/>
    <w:rsid w:val="00670A0B"/>
    <w:rsid w:val="00673134"/>
    <w:rsid w:val="006732E8"/>
    <w:rsid w:val="00674CCF"/>
    <w:rsid w:val="00676AB2"/>
    <w:rsid w:val="006770CF"/>
    <w:rsid w:val="00680953"/>
    <w:rsid w:val="00682533"/>
    <w:rsid w:val="0068394D"/>
    <w:rsid w:val="00683ECC"/>
    <w:rsid w:val="00684095"/>
    <w:rsid w:val="006841A4"/>
    <w:rsid w:val="00685C6F"/>
    <w:rsid w:val="00686797"/>
    <w:rsid w:val="00690553"/>
    <w:rsid w:val="00690A2D"/>
    <w:rsid w:val="00690C4F"/>
    <w:rsid w:val="006920DF"/>
    <w:rsid w:val="006933A1"/>
    <w:rsid w:val="006941AE"/>
    <w:rsid w:val="0069457F"/>
    <w:rsid w:val="00694753"/>
    <w:rsid w:val="0069553C"/>
    <w:rsid w:val="00695739"/>
    <w:rsid w:val="00695B42"/>
    <w:rsid w:val="006969ED"/>
    <w:rsid w:val="006A02E2"/>
    <w:rsid w:val="006A12A5"/>
    <w:rsid w:val="006A27D6"/>
    <w:rsid w:val="006A3894"/>
    <w:rsid w:val="006A452C"/>
    <w:rsid w:val="006A50CD"/>
    <w:rsid w:val="006A51E8"/>
    <w:rsid w:val="006A5358"/>
    <w:rsid w:val="006A5FE3"/>
    <w:rsid w:val="006A6DA0"/>
    <w:rsid w:val="006B0245"/>
    <w:rsid w:val="006B0FE2"/>
    <w:rsid w:val="006B1D66"/>
    <w:rsid w:val="006B354D"/>
    <w:rsid w:val="006B3858"/>
    <w:rsid w:val="006B4B4A"/>
    <w:rsid w:val="006B5CA6"/>
    <w:rsid w:val="006B60AC"/>
    <w:rsid w:val="006B685B"/>
    <w:rsid w:val="006B6ACE"/>
    <w:rsid w:val="006C0599"/>
    <w:rsid w:val="006C0A9A"/>
    <w:rsid w:val="006C11D6"/>
    <w:rsid w:val="006C5666"/>
    <w:rsid w:val="006C59EF"/>
    <w:rsid w:val="006C5F4B"/>
    <w:rsid w:val="006C6D7B"/>
    <w:rsid w:val="006C7DCA"/>
    <w:rsid w:val="006D0486"/>
    <w:rsid w:val="006D05B4"/>
    <w:rsid w:val="006D2F4A"/>
    <w:rsid w:val="006D4044"/>
    <w:rsid w:val="006D41DC"/>
    <w:rsid w:val="006D42CD"/>
    <w:rsid w:val="006D7D7A"/>
    <w:rsid w:val="006E0FB4"/>
    <w:rsid w:val="006E1405"/>
    <w:rsid w:val="006E295B"/>
    <w:rsid w:val="006E29DC"/>
    <w:rsid w:val="006E43EA"/>
    <w:rsid w:val="006E5AA2"/>
    <w:rsid w:val="006E5B1B"/>
    <w:rsid w:val="006E6FF3"/>
    <w:rsid w:val="006E74CD"/>
    <w:rsid w:val="006E7BFE"/>
    <w:rsid w:val="006F07E2"/>
    <w:rsid w:val="006F2781"/>
    <w:rsid w:val="006F309D"/>
    <w:rsid w:val="006F42BD"/>
    <w:rsid w:val="006F47CD"/>
    <w:rsid w:val="006F60E0"/>
    <w:rsid w:val="006F61FF"/>
    <w:rsid w:val="006F6928"/>
    <w:rsid w:val="00701767"/>
    <w:rsid w:val="0070193A"/>
    <w:rsid w:val="00702671"/>
    <w:rsid w:val="00702B6B"/>
    <w:rsid w:val="0070314B"/>
    <w:rsid w:val="00703C47"/>
    <w:rsid w:val="00705320"/>
    <w:rsid w:val="007056B2"/>
    <w:rsid w:val="007101FC"/>
    <w:rsid w:val="0071085E"/>
    <w:rsid w:val="00713C32"/>
    <w:rsid w:val="00715AD7"/>
    <w:rsid w:val="0071603C"/>
    <w:rsid w:val="0071735C"/>
    <w:rsid w:val="00717CFA"/>
    <w:rsid w:val="00720ED3"/>
    <w:rsid w:val="00724875"/>
    <w:rsid w:val="007262AC"/>
    <w:rsid w:val="00726A3A"/>
    <w:rsid w:val="007272AB"/>
    <w:rsid w:val="007313DF"/>
    <w:rsid w:val="00731C70"/>
    <w:rsid w:val="00731DDC"/>
    <w:rsid w:val="0073208C"/>
    <w:rsid w:val="00732D6A"/>
    <w:rsid w:val="0073396F"/>
    <w:rsid w:val="00734DD5"/>
    <w:rsid w:val="00735133"/>
    <w:rsid w:val="00735EF8"/>
    <w:rsid w:val="00735FDF"/>
    <w:rsid w:val="00737FE1"/>
    <w:rsid w:val="0074047E"/>
    <w:rsid w:val="0074233A"/>
    <w:rsid w:val="00745DB8"/>
    <w:rsid w:val="007463C9"/>
    <w:rsid w:val="0074701E"/>
    <w:rsid w:val="0074708A"/>
    <w:rsid w:val="00747509"/>
    <w:rsid w:val="00750283"/>
    <w:rsid w:val="0075134C"/>
    <w:rsid w:val="00751624"/>
    <w:rsid w:val="007535B6"/>
    <w:rsid w:val="00756ACB"/>
    <w:rsid w:val="00757EA2"/>
    <w:rsid w:val="00760CF9"/>
    <w:rsid w:val="00764AE5"/>
    <w:rsid w:val="00766542"/>
    <w:rsid w:val="00767491"/>
    <w:rsid w:val="007732CA"/>
    <w:rsid w:val="00773B23"/>
    <w:rsid w:val="00774FA1"/>
    <w:rsid w:val="0077514F"/>
    <w:rsid w:val="00776C43"/>
    <w:rsid w:val="00777FBD"/>
    <w:rsid w:val="00780ED3"/>
    <w:rsid w:val="007826ED"/>
    <w:rsid w:val="00784D8B"/>
    <w:rsid w:val="00785463"/>
    <w:rsid w:val="00785581"/>
    <w:rsid w:val="007858A7"/>
    <w:rsid w:val="0078659E"/>
    <w:rsid w:val="00787007"/>
    <w:rsid w:val="00791144"/>
    <w:rsid w:val="00792D47"/>
    <w:rsid w:val="007949AC"/>
    <w:rsid w:val="0079557C"/>
    <w:rsid w:val="00796FC0"/>
    <w:rsid w:val="00797A84"/>
    <w:rsid w:val="007A4EE3"/>
    <w:rsid w:val="007A53F0"/>
    <w:rsid w:val="007A551B"/>
    <w:rsid w:val="007A762E"/>
    <w:rsid w:val="007B1145"/>
    <w:rsid w:val="007B62B5"/>
    <w:rsid w:val="007B68BD"/>
    <w:rsid w:val="007B729F"/>
    <w:rsid w:val="007C0341"/>
    <w:rsid w:val="007C29CE"/>
    <w:rsid w:val="007C6FFD"/>
    <w:rsid w:val="007C70DB"/>
    <w:rsid w:val="007D5E78"/>
    <w:rsid w:val="007E11EF"/>
    <w:rsid w:val="007E197E"/>
    <w:rsid w:val="007E3965"/>
    <w:rsid w:val="007E40C2"/>
    <w:rsid w:val="007E40ED"/>
    <w:rsid w:val="007E55AD"/>
    <w:rsid w:val="007E7042"/>
    <w:rsid w:val="007E7C82"/>
    <w:rsid w:val="007F15C8"/>
    <w:rsid w:val="007F4700"/>
    <w:rsid w:val="007F4ABD"/>
    <w:rsid w:val="007F75B5"/>
    <w:rsid w:val="007F77F1"/>
    <w:rsid w:val="00801E33"/>
    <w:rsid w:val="0080250B"/>
    <w:rsid w:val="00802C42"/>
    <w:rsid w:val="0080334B"/>
    <w:rsid w:val="00803828"/>
    <w:rsid w:val="008042AD"/>
    <w:rsid w:val="00807E6A"/>
    <w:rsid w:val="00810B95"/>
    <w:rsid w:val="008121CC"/>
    <w:rsid w:val="00813CB9"/>
    <w:rsid w:val="00820F5B"/>
    <w:rsid w:val="008214C7"/>
    <w:rsid w:val="00822A82"/>
    <w:rsid w:val="00823C9E"/>
    <w:rsid w:val="00823D88"/>
    <w:rsid w:val="00823E18"/>
    <w:rsid w:val="00825C93"/>
    <w:rsid w:val="00825DD1"/>
    <w:rsid w:val="00827D94"/>
    <w:rsid w:val="00831B1F"/>
    <w:rsid w:val="00831DDB"/>
    <w:rsid w:val="00833B44"/>
    <w:rsid w:val="008356C2"/>
    <w:rsid w:val="00836244"/>
    <w:rsid w:val="008377B6"/>
    <w:rsid w:val="00837D4A"/>
    <w:rsid w:val="00840C21"/>
    <w:rsid w:val="0084276B"/>
    <w:rsid w:val="008439FE"/>
    <w:rsid w:val="00844668"/>
    <w:rsid w:val="008469D9"/>
    <w:rsid w:val="00852040"/>
    <w:rsid w:val="008555F7"/>
    <w:rsid w:val="00856935"/>
    <w:rsid w:val="008572EF"/>
    <w:rsid w:val="00857410"/>
    <w:rsid w:val="00857DEC"/>
    <w:rsid w:val="00863CA9"/>
    <w:rsid w:val="00864962"/>
    <w:rsid w:val="008650EB"/>
    <w:rsid w:val="00865828"/>
    <w:rsid w:val="00866608"/>
    <w:rsid w:val="00866D43"/>
    <w:rsid w:val="008673E4"/>
    <w:rsid w:val="00871347"/>
    <w:rsid w:val="00872468"/>
    <w:rsid w:val="00874161"/>
    <w:rsid w:val="00875D31"/>
    <w:rsid w:val="00876741"/>
    <w:rsid w:val="0088005E"/>
    <w:rsid w:val="00880734"/>
    <w:rsid w:val="008810B2"/>
    <w:rsid w:val="0088153A"/>
    <w:rsid w:val="00881BC7"/>
    <w:rsid w:val="008822A2"/>
    <w:rsid w:val="00882E37"/>
    <w:rsid w:val="00893272"/>
    <w:rsid w:val="00893A43"/>
    <w:rsid w:val="00894C5F"/>
    <w:rsid w:val="00894E6A"/>
    <w:rsid w:val="0089623D"/>
    <w:rsid w:val="008969E8"/>
    <w:rsid w:val="0089759D"/>
    <w:rsid w:val="008A03B4"/>
    <w:rsid w:val="008A0564"/>
    <w:rsid w:val="008A1874"/>
    <w:rsid w:val="008A1EAF"/>
    <w:rsid w:val="008A25AF"/>
    <w:rsid w:val="008A2E59"/>
    <w:rsid w:val="008A53F1"/>
    <w:rsid w:val="008A68DE"/>
    <w:rsid w:val="008A72B1"/>
    <w:rsid w:val="008A7F28"/>
    <w:rsid w:val="008B189F"/>
    <w:rsid w:val="008B199C"/>
    <w:rsid w:val="008B3B4A"/>
    <w:rsid w:val="008B49B0"/>
    <w:rsid w:val="008B59DC"/>
    <w:rsid w:val="008B652B"/>
    <w:rsid w:val="008B70EC"/>
    <w:rsid w:val="008B78DC"/>
    <w:rsid w:val="008B7B0F"/>
    <w:rsid w:val="008B7B7A"/>
    <w:rsid w:val="008C0006"/>
    <w:rsid w:val="008C0DFB"/>
    <w:rsid w:val="008C14D1"/>
    <w:rsid w:val="008C2AFF"/>
    <w:rsid w:val="008C2BA8"/>
    <w:rsid w:val="008C2F3E"/>
    <w:rsid w:val="008C335D"/>
    <w:rsid w:val="008C4EA4"/>
    <w:rsid w:val="008C6FEC"/>
    <w:rsid w:val="008C74AC"/>
    <w:rsid w:val="008C7C56"/>
    <w:rsid w:val="008D11E9"/>
    <w:rsid w:val="008D1E2F"/>
    <w:rsid w:val="008D2019"/>
    <w:rsid w:val="008D518D"/>
    <w:rsid w:val="008D54F5"/>
    <w:rsid w:val="008E078F"/>
    <w:rsid w:val="008E09A0"/>
    <w:rsid w:val="008E0BB0"/>
    <w:rsid w:val="008E174F"/>
    <w:rsid w:val="008E1C19"/>
    <w:rsid w:val="008E22C7"/>
    <w:rsid w:val="008E2843"/>
    <w:rsid w:val="008E3403"/>
    <w:rsid w:val="008E457C"/>
    <w:rsid w:val="008E4A22"/>
    <w:rsid w:val="008E6A68"/>
    <w:rsid w:val="008E7948"/>
    <w:rsid w:val="008F0D7A"/>
    <w:rsid w:val="008F0D85"/>
    <w:rsid w:val="008F188D"/>
    <w:rsid w:val="008F2369"/>
    <w:rsid w:val="008F2CC3"/>
    <w:rsid w:val="008F4329"/>
    <w:rsid w:val="008F5FB6"/>
    <w:rsid w:val="008F60C0"/>
    <w:rsid w:val="008F72F5"/>
    <w:rsid w:val="008F7EA2"/>
    <w:rsid w:val="0090019D"/>
    <w:rsid w:val="0090045A"/>
    <w:rsid w:val="00901A89"/>
    <w:rsid w:val="009056F6"/>
    <w:rsid w:val="00907BF7"/>
    <w:rsid w:val="00912122"/>
    <w:rsid w:val="0091304A"/>
    <w:rsid w:val="00914AD4"/>
    <w:rsid w:val="00916F78"/>
    <w:rsid w:val="00917FFA"/>
    <w:rsid w:val="009206BB"/>
    <w:rsid w:val="009233E8"/>
    <w:rsid w:val="00923B96"/>
    <w:rsid w:val="00923DED"/>
    <w:rsid w:val="00924570"/>
    <w:rsid w:val="009262BD"/>
    <w:rsid w:val="0093061B"/>
    <w:rsid w:val="00930D70"/>
    <w:rsid w:val="00930F1E"/>
    <w:rsid w:val="00933543"/>
    <w:rsid w:val="00934B99"/>
    <w:rsid w:val="00935410"/>
    <w:rsid w:val="0093631D"/>
    <w:rsid w:val="009364E9"/>
    <w:rsid w:val="00937B64"/>
    <w:rsid w:val="00937E41"/>
    <w:rsid w:val="009403C2"/>
    <w:rsid w:val="00940CE4"/>
    <w:rsid w:val="00941AF0"/>
    <w:rsid w:val="00941C6F"/>
    <w:rsid w:val="00944712"/>
    <w:rsid w:val="00944C37"/>
    <w:rsid w:val="00944CCD"/>
    <w:rsid w:val="00946112"/>
    <w:rsid w:val="009474BB"/>
    <w:rsid w:val="009529FA"/>
    <w:rsid w:val="00954EBD"/>
    <w:rsid w:val="00955EAA"/>
    <w:rsid w:val="00956BDE"/>
    <w:rsid w:val="00957AD1"/>
    <w:rsid w:val="00957CDA"/>
    <w:rsid w:val="00960219"/>
    <w:rsid w:val="0096047F"/>
    <w:rsid w:val="009608DC"/>
    <w:rsid w:val="00962190"/>
    <w:rsid w:val="00962B47"/>
    <w:rsid w:val="009638D2"/>
    <w:rsid w:val="00965428"/>
    <w:rsid w:val="00965F34"/>
    <w:rsid w:val="00966A6A"/>
    <w:rsid w:val="00966B83"/>
    <w:rsid w:val="00967A34"/>
    <w:rsid w:val="009716E1"/>
    <w:rsid w:val="009727DC"/>
    <w:rsid w:val="0097452B"/>
    <w:rsid w:val="00974E3D"/>
    <w:rsid w:val="00981428"/>
    <w:rsid w:val="00983637"/>
    <w:rsid w:val="00984B27"/>
    <w:rsid w:val="00985485"/>
    <w:rsid w:val="009858C8"/>
    <w:rsid w:val="00990454"/>
    <w:rsid w:val="00993F88"/>
    <w:rsid w:val="0099592D"/>
    <w:rsid w:val="00995BBC"/>
    <w:rsid w:val="0099758D"/>
    <w:rsid w:val="009A15BC"/>
    <w:rsid w:val="009A1B7C"/>
    <w:rsid w:val="009A2AED"/>
    <w:rsid w:val="009A65E3"/>
    <w:rsid w:val="009A6974"/>
    <w:rsid w:val="009B02E5"/>
    <w:rsid w:val="009B069A"/>
    <w:rsid w:val="009B1902"/>
    <w:rsid w:val="009B1E1B"/>
    <w:rsid w:val="009B2865"/>
    <w:rsid w:val="009B3815"/>
    <w:rsid w:val="009B3B97"/>
    <w:rsid w:val="009B5044"/>
    <w:rsid w:val="009C24B3"/>
    <w:rsid w:val="009C2931"/>
    <w:rsid w:val="009C3C2B"/>
    <w:rsid w:val="009C3C49"/>
    <w:rsid w:val="009C4A05"/>
    <w:rsid w:val="009C6DFA"/>
    <w:rsid w:val="009D0B40"/>
    <w:rsid w:val="009D3E0E"/>
    <w:rsid w:val="009D427D"/>
    <w:rsid w:val="009D4686"/>
    <w:rsid w:val="009D5BDD"/>
    <w:rsid w:val="009D5CE1"/>
    <w:rsid w:val="009D7F05"/>
    <w:rsid w:val="009E08AB"/>
    <w:rsid w:val="009E25BC"/>
    <w:rsid w:val="009E38DB"/>
    <w:rsid w:val="009E43ED"/>
    <w:rsid w:val="009E6875"/>
    <w:rsid w:val="009F11FF"/>
    <w:rsid w:val="009F321A"/>
    <w:rsid w:val="009F3CB1"/>
    <w:rsid w:val="009F4AA4"/>
    <w:rsid w:val="009F4B16"/>
    <w:rsid w:val="009F5DAD"/>
    <w:rsid w:val="009F6A4E"/>
    <w:rsid w:val="009F7679"/>
    <w:rsid w:val="009F7C76"/>
    <w:rsid w:val="00A01099"/>
    <w:rsid w:val="00A026AD"/>
    <w:rsid w:val="00A02C86"/>
    <w:rsid w:val="00A05135"/>
    <w:rsid w:val="00A05FD9"/>
    <w:rsid w:val="00A06274"/>
    <w:rsid w:val="00A10301"/>
    <w:rsid w:val="00A10475"/>
    <w:rsid w:val="00A113DE"/>
    <w:rsid w:val="00A118F4"/>
    <w:rsid w:val="00A1212E"/>
    <w:rsid w:val="00A16DCE"/>
    <w:rsid w:val="00A172A1"/>
    <w:rsid w:val="00A2050A"/>
    <w:rsid w:val="00A206E1"/>
    <w:rsid w:val="00A24717"/>
    <w:rsid w:val="00A24D1E"/>
    <w:rsid w:val="00A25109"/>
    <w:rsid w:val="00A25D92"/>
    <w:rsid w:val="00A30874"/>
    <w:rsid w:val="00A31130"/>
    <w:rsid w:val="00A312A8"/>
    <w:rsid w:val="00A325AF"/>
    <w:rsid w:val="00A326F7"/>
    <w:rsid w:val="00A32863"/>
    <w:rsid w:val="00A346C0"/>
    <w:rsid w:val="00A36979"/>
    <w:rsid w:val="00A36D02"/>
    <w:rsid w:val="00A36E4F"/>
    <w:rsid w:val="00A3742F"/>
    <w:rsid w:val="00A37AE8"/>
    <w:rsid w:val="00A410F8"/>
    <w:rsid w:val="00A4153B"/>
    <w:rsid w:val="00A41EF9"/>
    <w:rsid w:val="00A42135"/>
    <w:rsid w:val="00A4251D"/>
    <w:rsid w:val="00A428A6"/>
    <w:rsid w:val="00A42C30"/>
    <w:rsid w:val="00A43CF2"/>
    <w:rsid w:val="00A44B9D"/>
    <w:rsid w:val="00A50C45"/>
    <w:rsid w:val="00A51E5A"/>
    <w:rsid w:val="00A53348"/>
    <w:rsid w:val="00A5796A"/>
    <w:rsid w:val="00A57E41"/>
    <w:rsid w:val="00A61898"/>
    <w:rsid w:val="00A63596"/>
    <w:rsid w:val="00A63B42"/>
    <w:rsid w:val="00A64653"/>
    <w:rsid w:val="00A6732E"/>
    <w:rsid w:val="00A67B00"/>
    <w:rsid w:val="00A67CAC"/>
    <w:rsid w:val="00A70A43"/>
    <w:rsid w:val="00A739FE"/>
    <w:rsid w:val="00A7524F"/>
    <w:rsid w:val="00A758D1"/>
    <w:rsid w:val="00A765E1"/>
    <w:rsid w:val="00A77426"/>
    <w:rsid w:val="00A77D5C"/>
    <w:rsid w:val="00A815DC"/>
    <w:rsid w:val="00A818BE"/>
    <w:rsid w:val="00A835D0"/>
    <w:rsid w:val="00A83803"/>
    <w:rsid w:val="00A83B1C"/>
    <w:rsid w:val="00A85726"/>
    <w:rsid w:val="00A862A6"/>
    <w:rsid w:val="00A9252F"/>
    <w:rsid w:val="00A93776"/>
    <w:rsid w:val="00A93986"/>
    <w:rsid w:val="00A93CA0"/>
    <w:rsid w:val="00A94084"/>
    <w:rsid w:val="00A94F8A"/>
    <w:rsid w:val="00A96C60"/>
    <w:rsid w:val="00A96D70"/>
    <w:rsid w:val="00AA1E85"/>
    <w:rsid w:val="00AA2374"/>
    <w:rsid w:val="00AA2C98"/>
    <w:rsid w:val="00AA3E2C"/>
    <w:rsid w:val="00AA458E"/>
    <w:rsid w:val="00AA4625"/>
    <w:rsid w:val="00AA531A"/>
    <w:rsid w:val="00AA56BA"/>
    <w:rsid w:val="00AA7A5F"/>
    <w:rsid w:val="00AB056A"/>
    <w:rsid w:val="00AB146A"/>
    <w:rsid w:val="00AB16CB"/>
    <w:rsid w:val="00AB1A4C"/>
    <w:rsid w:val="00AB34C1"/>
    <w:rsid w:val="00AB3513"/>
    <w:rsid w:val="00AB46A0"/>
    <w:rsid w:val="00AB5629"/>
    <w:rsid w:val="00AB60F5"/>
    <w:rsid w:val="00AC1BA6"/>
    <w:rsid w:val="00AC1C06"/>
    <w:rsid w:val="00AC2708"/>
    <w:rsid w:val="00AC2C5E"/>
    <w:rsid w:val="00AC433A"/>
    <w:rsid w:val="00AC7CF0"/>
    <w:rsid w:val="00AC7ED8"/>
    <w:rsid w:val="00AD00C8"/>
    <w:rsid w:val="00AD0358"/>
    <w:rsid w:val="00AD14DB"/>
    <w:rsid w:val="00AD223A"/>
    <w:rsid w:val="00AD38EB"/>
    <w:rsid w:val="00AD41DC"/>
    <w:rsid w:val="00AD4F28"/>
    <w:rsid w:val="00AD51CF"/>
    <w:rsid w:val="00AD68A6"/>
    <w:rsid w:val="00AD696B"/>
    <w:rsid w:val="00AE08D2"/>
    <w:rsid w:val="00AE153B"/>
    <w:rsid w:val="00AE2EA5"/>
    <w:rsid w:val="00AE3FA3"/>
    <w:rsid w:val="00AE65A6"/>
    <w:rsid w:val="00AE7AF7"/>
    <w:rsid w:val="00AF1CB2"/>
    <w:rsid w:val="00AF2DC6"/>
    <w:rsid w:val="00AF4F96"/>
    <w:rsid w:val="00AF5390"/>
    <w:rsid w:val="00B040D0"/>
    <w:rsid w:val="00B04BCD"/>
    <w:rsid w:val="00B076A7"/>
    <w:rsid w:val="00B13EB4"/>
    <w:rsid w:val="00B14196"/>
    <w:rsid w:val="00B14E43"/>
    <w:rsid w:val="00B170A6"/>
    <w:rsid w:val="00B2039C"/>
    <w:rsid w:val="00B207F8"/>
    <w:rsid w:val="00B2151A"/>
    <w:rsid w:val="00B21903"/>
    <w:rsid w:val="00B21FF5"/>
    <w:rsid w:val="00B22A6C"/>
    <w:rsid w:val="00B23264"/>
    <w:rsid w:val="00B2496A"/>
    <w:rsid w:val="00B24C03"/>
    <w:rsid w:val="00B24CF7"/>
    <w:rsid w:val="00B257C9"/>
    <w:rsid w:val="00B26E8D"/>
    <w:rsid w:val="00B27247"/>
    <w:rsid w:val="00B277C8"/>
    <w:rsid w:val="00B302E0"/>
    <w:rsid w:val="00B30695"/>
    <w:rsid w:val="00B30D4C"/>
    <w:rsid w:val="00B33D8D"/>
    <w:rsid w:val="00B33EAE"/>
    <w:rsid w:val="00B34345"/>
    <w:rsid w:val="00B34870"/>
    <w:rsid w:val="00B35077"/>
    <w:rsid w:val="00B36394"/>
    <w:rsid w:val="00B417AE"/>
    <w:rsid w:val="00B426A2"/>
    <w:rsid w:val="00B43149"/>
    <w:rsid w:val="00B43190"/>
    <w:rsid w:val="00B43CC2"/>
    <w:rsid w:val="00B44295"/>
    <w:rsid w:val="00B45438"/>
    <w:rsid w:val="00B4576C"/>
    <w:rsid w:val="00B45D1C"/>
    <w:rsid w:val="00B51984"/>
    <w:rsid w:val="00B51E00"/>
    <w:rsid w:val="00B529C2"/>
    <w:rsid w:val="00B543B6"/>
    <w:rsid w:val="00B54F6B"/>
    <w:rsid w:val="00B5638A"/>
    <w:rsid w:val="00B56559"/>
    <w:rsid w:val="00B56C3A"/>
    <w:rsid w:val="00B577E3"/>
    <w:rsid w:val="00B609D0"/>
    <w:rsid w:val="00B60A6D"/>
    <w:rsid w:val="00B62113"/>
    <w:rsid w:val="00B65143"/>
    <w:rsid w:val="00B660BF"/>
    <w:rsid w:val="00B670FA"/>
    <w:rsid w:val="00B6725B"/>
    <w:rsid w:val="00B67546"/>
    <w:rsid w:val="00B7069C"/>
    <w:rsid w:val="00B72E85"/>
    <w:rsid w:val="00B732E5"/>
    <w:rsid w:val="00B74480"/>
    <w:rsid w:val="00B7546C"/>
    <w:rsid w:val="00B76062"/>
    <w:rsid w:val="00B760C9"/>
    <w:rsid w:val="00B7740D"/>
    <w:rsid w:val="00B80F14"/>
    <w:rsid w:val="00B81CFB"/>
    <w:rsid w:val="00B81DFE"/>
    <w:rsid w:val="00B82E1D"/>
    <w:rsid w:val="00B83785"/>
    <w:rsid w:val="00B837E0"/>
    <w:rsid w:val="00B8443F"/>
    <w:rsid w:val="00B84DE6"/>
    <w:rsid w:val="00B914E0"/>
    <w:rsid w:val="00B93587"/>
    <w:rsid w:val="00B94070"/>
    <w:rsid w:val="00B96F75"/>
    <w:rsid w:val="00B96FBA"/>
    <w:rsid w:val="00B9705B"/>
    <w:rsid w:val="00BA08A5"/>
    <w:rsid w:val="00BA0C9E"/>
    <w:rsid w:val="00BA20EF"/>
    <w:rsid w:val="00BA3AEE"/>
    <w:rsid w:val="00BA4F45"/>
    <w:rsid w:val="00BA5E3B"/>
    <w:rsid w:val="00BA6313"/>
    <w:rsid w:val="00BA683A"/>
    <w:rsid w:val="00BB1822"/>
    <w:rsid w:val="00BB19D3"/>
    <w:rsid w:val="00BB2044"/>
    <w:rsid w:val="00BB20F1"/>
    <w:rsid w:val="00BB2505"/>
    <w:rsid w:val="00BB28FA"/>
    <w:rsid w:val="00BB3BEA"/>
    <w:rsid w:val="00BB54C1"/>
    <w:rsid w:val="00BB5669"/>
    <w:rsid w:val="00BB6D20"/>
    <w:rsid w:val="00BB7048"/>
    <w:rsid w:val="00BB7EC2"/>
    <w:rsid w:val="00BC09FD"/>
    <w:rsid w:val="00BC2228"/>
    <w:rsid w:val="00BC38BD"/>
    <w:rsid w:val="00BC4555"/>
    <w:rsid w:val="00BC6003"/>
    <w:rsid w:val="00BC69C2"/>
    <w:rsid w:val="00BC75C4"/>
    <w:rsid w:val="00BC7A5B"/>
    <w:rsid w:val="00BC7BEC"/>
    <w:rsid w:val="00BC7E42"/>
    <w:rsid w:val="00BC7EF3"/>
    <w:rsid w:val="00BD058D"/>
    <w:rsid w:val="00BD0AFD"/>
    <w:rsid w:val="00BD105A"/>
    <w:rsid w:val="00BD1C8A"/>
    <w:rsid w:val="00BD3DDD"/>
    <w:rsid w:val="00BD44DE"/>
    <w:rsid w:val="00BD49E1"/>
    <w:rsid w:val="00BD5C19"/>
    <w:rsid w:val="00BD6A89"/>
    <w:rsid w:val="00BD6D8F"/>
    <w:rsid w:val="00BD77F6"/>
    <w:rsid w:val="00BE25F0"/>
    <w:rsid w:val="00BE4A3E"/>
    <w:rsid w:val="00BE52F8"/>
    <w:rsid w:val="00BE5308"/>
    <w:rsid w:val="00BE58B5"/>
    <w:rsid w:val="00BE62DC"/>
    <w:rsid w:val="00BE646F"/>
    <w:rsid w:val="00BE672E"/>
    <w:rsid w:val="00BE7D99"/>
    <w:rsid w:val="00BE7DD1"/>
    <w:rsid w:val="00BF06F4"/>
    <w:rsid w:val="00BF1E33"/>
    <w:rsid w:val="00C00958"/>
    <w:rsid w:val="00C01AB9"/>
    <w:rsid w:val="00C02005"/>
    <w:rsid w:val="00C032D3"/>
    <w:rsid w:val="00C03A18"/>
    <w:rsid w:val="00C04C82"/>
    <w:rsid w:val="00C06069"/>
    <w:rsid w:val="00C060F8"/>
    <w:rsid w:val="00C06A15"/>
    <w:rsid w:val="00C07152"/>
    <w:rsid w:val="00C078D6"/>
    <w:rsid w:val="00C10A6D"/>
    <w:rsid w:val="00C11CEF"/>
    <w:rsid w:val="00C12A4F"/>
    <w:rsid w:val="00C131AE"/>
    <w:rsid w:val="00C134E4"/>
    <w:rsid w:val="00C13A3E"/>
    <w:rsid w:val="00C14FCB"/>
    <w:rsid w:val="00C15E21"/>
    <w:rsid w:val="00C15EC6"/>
    <w:rsid w:val="00C17699"/>
    <w:rsid w:val="00C2058A"/>
    <w:rsid w:val="00C21FAD"/>
    <w:rsid w:val="00C2288B"/>
    <w:rsid w:val="00C243C9"/>
    <w:rsid w:val="00C30DC5"/>
    <w:rsid w:val="00C312A8"/>
    <w:rsid w:val="00C3543F"/>
    <w:rsid w:val="00C376BD"/>
    <w:rsid w:val="00C406A9"/>
    <w:rsid w:val="00C4282B"/>
    <w:rsid w:val="00C429C7"/>
    <w:rsid w:val="00C44AD5"/>
    <w:rsid w:val="00C44B07"/>
    <w:rsid w:val="00C46BCA"/>
    <w:rsid w:val="00C476F8"/>
    <w:rsid w:val="00C47809"/>
    <w:rsid w:val="00C50C3B"/>
    <w:rsid w:val="00C51167"/>
    <w:rsid w:val="00C52771"/>
    <w:rsid w:val="00C528CC"/>
    <w:rsid w:val="00C54314"/>
    <w:rsid w:val="00C55C66"/>
    <w:rsid w:val="00C55D70"/>
    <w:rsid w:val="00C56899"/>
    <w:rsid w:val="00C56EB1"/>
    <w:rsid w:val="00C60573"/>
    <w:rsid w:val="00C606C1"/>
    <w:rsid w:val="00C62384"/>
    <w:rsid w:val="00C62581"/>
    <w:rsid w:val="00C6290C"/>
    <w:rsid w:val="00C63218"/>
    <w:rsid w:val="00C644D6"/>
    <w:rsid w:val="00C659E6"/>
    <w:rsid w:val="00C661E8"/>
    <w:rsid w:val="00C66789"/>
    <w:rsid w:val="00C6736F"/>
    <w:rsid w:val="00C7049C"/>
    <w:rsid w:val="00C70833"/>
    <w:rsid w:val="00C70B9B"/>
    <w:rsid w:val="00C70EA8"/>
    <w:rsid w:val="00C7324F"/>
    <w:rsid w:val="00C7328B"/>
    <w:rsid w:val="00C74CFD"/>
    <w:rsid w:val="00C75BDC"/>
    <w:rsid w:val="00C760EF"/>
    <w:rsid w:val="00C80FA4"/>
    <w:rsid w:val="00C82788"/>
    <w:rsid w:val="00C82C46"/>
    <w:rsid w:val="00C83175"/>
    <w:rsid w:val="00C838B4"/>
    <w:rsid w:val="00C844FC"/>
    <w:rsid w:val="00C912CD"/>
    <w:rsid w:val="00C91CDE"/>
    <w:rsid w:val="00C92C9C"/>
    <w:rsid w:val="00C92DCD"/>
    <w:rsid w:val="00C9489B"/>
    <w:rsid w:val="00C9616F"/>
    <w:rsid w:val="00C9757D"/>
    <w:rsid w:val="00C9772B"/>
    <w:rsid w:val="00C97781"/>
    <w:rsid w:val="00CA01D3"/>
    <w:rsid w:val="00CA15C2"/>
    <w:rsid w:val="00CA193A"/>
    <w:rsid w:val="00CA1F8E"/>
    <w:rsid w:val="00CA2A71"/>
    <w:rsid w:val="00CA2B62"/>
    <w:rsid w:val="00CA3237"/>
    <w:rsid w:val="00CA549A"/>
    <w:rsid w:val="00CA601B"/>
    <w:rsid w:val="00CA639C"/>
    <w:rsid w:val="00CA687E"/>
    <w:rsid w:val="00CB06EE"/>
    <w:rsid w:val="00CB072F"/>
    <w:rsid w:val="00CB1E98"/>
    <w:rsid w:val="00CB2274"/>
    <w:rsid w:val="00CB278E"/>
    <w:rsid w:val="00CB38E4"/>
    <w:rsid w:val="00CB607C"/>
    <w:rsid w:val="00CB7887"/>
    <w:rsid w:val="00CC01FF"/>
    <w:rsid w:val="00CC281C"/>
    <w:rsid w:val="00CC2B05"/>
    <w:rsid w:val="00CC3368"/>
    <w:rsid w:val="00CC3D56"/>
    <w:rsid w:val="00CC4067"/>
    <w:rsid w:val="00CC4BB1"/>
    <w:rsid w:val="00CC7204"/>
    <w:rsid w:val="00CD2017"/>
    <w:rsid w:val="00CD4823"/>
    <w:rsid w:val="00CD4F80"/>
    <w:rsid w:val="00CD5703"/>
    <w:rsid w:val="00CD5820"/>
    <w:rsid w:val="00CD594E"/>
    <w:rsid w:val="00CD7187"/>
    <w:rsid w:val="00CD7AEA"/>
    <w:rsid w:val="00CE1FD5"/>
    <w:rsid w:val="00CE2A8B"/>
    <w:rsid w:val="00CE33A2"/>
    <w:rsid w:val="00CE44C5"/>
    <w:rsid w:val="00CE48A5"/>
    <w:rsid w:val="00CE6EA6"/>
    <w:rsid w:val="00CF1B83"/>
    <w:rsid w:val="00CF222C"/>
    <w:rsid w:val="00CF42E5"/>
    <w:rsid w:val="00CF503B"/>
    <w:rsid w:val="00CF5188"/>
    <w:rsid w:val="00CF5A15"/>
    <w:rsid w:val="00CF7C38"/>
    <w:rsid w:val="00D02E2E"/>
    <w:rsid w:val="00D035EB"/>
    <w:rsid w:val="00D040A2"/>
    <w:rsid w:val="00D059FA"/>
    <w:rsid w:val="00D1058C"/>
    <w:rsid w:val="00D12109"/>
    <w:rsid w:val="00D12874"/>
    <w:rsid w:val="00D128AE"/>
    <w:rsid w:val="00D134A4"/>
    <w:rsid w:val="00D13FD6"/>
    <w:rsid w:val="00D14523"/>
    <w:rsid w:val="00D151F1"/>
    <w:rsid w:val="00D15E95"/>
    <w:rsid w:val="00D17B0A"/>
    <w:rsid w:val="00D17DDE"/>
    <w:rsid w:val="00D22116"/>
    <w:rsid w:val="00D22AC3"/>
    <w:rsid w:val="00D22F12"/>
    <w:rsid w:val="00D24723"/>
    <w:rsid w:val="00D256EA"/>
    <w:rsid w:val="00D256FC"/>
    <w:rsid w:val="00D25D0B"/>
    <w:rsid w:val="00D27908"/>
    <w:rsid w:val="00D27F3A"/>
    <w:rsid w:val="00D30108"/>
    <w:rsid w:val="00D3092F"/>
    <w:rsid w:val="00D30ABB"/>
    <w:rsid w:val="00D31FD4"/>
    <w:rsid w:val="00D331DE"/>
    <w:rsid w:val="00D34D20"/>
    <w:rsid w:val="00D35084"/>
    <w:rsid w:val="00D36BB9"/>
    <w:rsid w:val="00D370D8"/>
    <w:rsid w:val="00D40DFB"/>
    <w:rsid w:val="00D410D5"/>
    <w:rsid w:val="00D4178F"/>
    <w:rsid w:val="00D43254"/>
    <w:rsid w:val="00D44ED9"/>
    <w:rsid w:val="00D4590E"/>
    <w:rsid w:val="00D46F70"/>
    <w:rsid w:val="00D47F5E"/>
    <w:rsid w:val="00D50B32"/>
    <w:rsid w:val="00D51FE3"/>
    <w:rsid w:val="00D52FD2"/>
    <w:rsid w:val="00D5406E"/>
    <w:rsid w:val="00D55F36"/>
    <w:rsid w:val="00D56220"/>
    <w:rsid w:val="00D56936"/>
    <w:rsid w:val="00D61DBA"/>
    <w:rsid w:val="00D61EBE"/>
    <w:rsid w:val="00D63955"/>
    <w:rsid w:val="00D63D58"/>
    <w:rsid w:val="00D64AC6"/>
    <w:rsid w:val="00D64B96"/>
    <w:rsid w:val="00D64BDC"/>
    <w:rsid w:val="00D65F1A"/>
    <w:rsid w:val="00D67368"/>
    <w:rsid w:val="00D678C1"/>
    <w:rsid w:val="00D70CA8"/>
    <w:rsid w:val="00D71C2E"/>
    <w:rsid w:val="00D72156"/>
    <w:rsid w:val="00D72E9F"/>
    <w:rsid w:val="00D73C1F"/>
    <w:rsid w:val="00D75AFD"/>
    <w:rsid w:val="00D76157"/>
    <w:rsid w:val="00D7661F"/>
    <w:rsid w:val="00D77984"/>
    <w:rsid w:val="00D77C2D"/>
    <w:rsid w:val="00D801B9"/>
    <w:rsid w:val="00D80554"/>
    <w:rsid w:val="00D816A4"/>
    <w:rsid w:val="00D82435"/>
    <w:rsid w:val="00D85B2D"/>
    <w:rsid w:val="00D86CE5"/>
    <w:rsid w:val="00D9124A"/>
    <w:rsid w:val="00D91F32"/>
    <w:rsid w:val="00D971EE"/>
    <w:rsid w:val="00D971F2"/>
    <w:rsid w:val="00D97B60"/>
    <w:rsid w:val="00D97D50"/>
    <w:rsid w:val="00DA04B2"/>
    <w:rsid w:val="00DA0686"/>
    <w:rsid w:val="00DA0711"/>
    <w:rsid w:val="00DA0B38"/>
    <w:rsid w:val="00DA10CA"/>
    <w:rsid w:val="00DA133D"/>
    <w:rsid w:val="00DA1B50"/>
    <w:rsid w:val="00DA21CE"/>
    <w:rsid w:val="00DA2F58"/>
    <w:rsid w:val="00DA3790"/>
    <w:rsid w:val="00DA530D"/>
    <w:rsid w:val="00DA6C21"/>
    <w:rsid w:val="00DA6D71"/>
    <w:rsid w:val="00DB182A"/>
    <w:rsid w:val="00DB46B3"/>
    <w:rsid w:val="00DB5324"/>
    <w:rsid w:val="00DB587B"/>
    <w:rsid w:val="00DB5E07"/>
    <w:rsid w:val="00DB6E38"/>
    <w:rsid w:val="00DB6F37"/>
    <w:rsid w:val="00DB79A9"/>
    <w:rsid w:val="00DC1040"/>
    <w:rsid w:val="00DC1B9B"/>
    <w:rsid w:val="00DC3345"/>
    <w:rsid w:val="00DC6203"/>
    <w:rsid w:val="00DC66BD"/>
    <w:rsid w:val="00DC6B67"/>
    <w:rsid w:val="00DC7806"/>
    <w:rsid w:val="00DD0E4B"/>
    <w:rsid w:val="00DD158D"/>
    <w:rsid w:val="00DD210D"/>
    <w:rsid w:val="00DD29AE"/>
    <w:rsid w:val="00DD2C90"/>
    <w:rsid w:val="00DD715A"/>
    <w:rsid w:val="00DD735F"/>
    <w:rsid w:val="00DD7B16"/>
    <w:rsid w:val="00DE156B"/>
    <w:rsid w:val="00DE2442"/>
    <w:rsid w:val="00DE3CDD"/>
    <w:rsid w:val="00DE54BE"/>
    <w:rsid w:val="00DF0983"/>
    <w:rsid w:val="00DF0A11"/>
    <w:rsid w:val="00DF1A61"/>
    <w:rsid w:val="00DF3479"/>
    <w:rsid w:val="00DF4B55"/>
    <w:rsid w:val="00DF6BC6"/>
    <w:rsid w:val="00DF73F2"/>
    <w:rsid w:val="00E00C23"/>
    <w:rsid w:val="00E01822"/>
    <w:rsid w:val="00E01BD7"/>
    <w:rsid w:val="00E0217B"/>
    <w:rsid w:val="00E02C05"/>
    <w:rsid w:val="00E10A7F"/>
    <w:rsid w:val="00E1398D"/>
    <w:rsid w:val="00E13EED"/>
    <w:rsid w:val="00E1454B"/>
    <w:rsid w:val="00E14CF7"/>
    <w:rsid w:val="00E16854"/>
    <w:rsid w:val="00E200D7"/>
    <w:rsid w:val="00E2061C"/>
    <w:rsid w:val="00E20A63"/>
    <w:rsid w:val="00E2137C"/>
    <w:rsid w:val="00E249CA"/>
    <w:rsid w:val="00E249CE"/>
    <w:rsid w:val="00E24F74"/>
    <w:rsid w:val="00E30345"/>
    <w:rsid w:val="00E31B33"/>
    <w:rsid w:val="00E3370F"/>
    <w:rsid w:val="00E33D5C"/>
    <w:rsid w:val="00E357EC"/>
    <w:rsid w:val="00E35841"/>
    <w:rsid w:val="00E36A28"/>
    <w:rsid w:val="00E427A7"/>
    <w:rsid w:val="00E43E9B"/>
    <w:rsid w:val="00E44C65"/>
    <w:rsid w:val="00E465C5"/>
    <w:rsid w:val="00E46806"/>
    <w:rsid w:val="00E50A59"/>
    <w:rsid w:val="00E52BF8"/>
    <w:rsid w:val="00E530FB"/>
    <w:rsid w:val="00E57766"/>
    <w:rsid w:val="00E57CA8"/>
    <w:rsid w:val="00E63836"/>
    <w:rsid w:val="00E6392E"/>
    <w:rsid w:val="00E6520A"/>
    <w:rsid w:val="00E65F55"/>
    <w:rsid w:val="00E676E2"/>
    <w:rsid w:val="00E71493"/>
    <w:rsid w:val="00E74AE6"/>
    <w:rsid w:val="00E76014"/>
    <w:rsid w:val="00E76EA7"/>
    <w:rsid w:val="00E80224"/>
    <w:rsid w:val="00E80750"/>
    <w:rsid w:val="00E80E6F"/>
    <w:rsid w:val="00E8165B"/>
    <w:rsid w:val="00E84A2B"/>
    <w:rsid w:val="00E84A90"/>
    <w:rsid w:val="00E8543F"/>
    <w:rsid w:val="00E8546C"/>
    <w:rsid w:val="00E85F48"/>
    <w:rsid w:val="00E8647C"/>
    <w:rsid w:val="00E87805"/>
    <w:rsid w:val="00E87D0A"/>
    <w:rsid w:val="00E923E6"/>
    <w:rsid w:val="00E92D52"/>
    <w:rsid w:val="00E9459B"/>
    <w:rsid w:val="00E96D98"/>
    <w:rsid w:val="00E96DC0"/>
    <w:rsid w:val="00E96DD1"/>
    <w:rsid w:val="00EA1424"/>
    <w:rsid w:val="00EA17AA"/>
    <w:rsid w:val="00EA1A76"/>
    <w:rsid w:val="00EA2073"/>
    <w:rsid w:val="00EA5A93"/>
    <w:rsid w:val="00EA66C0"/>
    <w:rsid w:val="00EB0BCF"/>
    <w:rsid w:val="00EB1F54"/>
    <w:rsid w:val="00EB250C"/>
    <w:rsid w:val="00EB347B"/>
    <w:rsid w:val="00EB3A35"/>
    <w:rsid w:val="00EB5796"/>
    <w:rsid w:val="00EB5B5F"/>
    <w:rsid w:val="00EB5E82"/>
    <w:rsid w:val="00EB60EF"/>
    <w:rsid w:val="00EB6E3D"/>
    <w:rsid w:val="00EC28BE"/>
    <w:rsid w:val="00EC5E03"/>
    <w:rsid w:val="00EC65AB"/>
    <w:rsid w:val="00ED09D0"/>
    <w:rsid w:val="00ED1006"/>
    <w:rsid w:val="00ED429B"/>
    <w:rsid w:val="00ED477D"/>
    <w:rsid w:val="00ED4DC7"/>
    <w:rsid w:val="00ED648D"/>
    <w:rsid w:val="00EE09A5"/>
    <w:rsid w:val="00EE1AA0"/>
    <w:rsid w:val="00EE1D19"/>
    <w:rsid w:val="00EE2D85"/>
    <w:rsid w:val="00EE31AF"/>
    <w:rsid w:val="00EE3896"/>
    <w:rsid w:val="00EE3F95"/>
    <w:rsid w:val="00EE5C5B"/>
    <w:rsid w:val="00EE6801"/>
    <w:rsid w:val="00EE6EF1"/>
    <w:rsid w:val="00EF123C"/>
    <w:rsid w:val="00EF2290"/>
    <w:rsid w:val="00EF2550"/>
    <w:rsid w:val="00EF3982"/>
    <w:rsid w:val="00EF6ED4"/>
    <w:rsid w:val="00F006DE"/>
    <w:rsid w:val="00F00E76"/>
    <w:rsid w:val="00F00F3C"/>
    <w:rsid w:val="00F0116C"/>
    <w:rsid w:val="00F011A7"/>
    <w:rsid w:val="00F02CAC"/>
    <w:rsid w:val="00F03836"/>
    <w:rsid w:val="00F03A9C"/>
    <w:rsid w:val="00F0514E"/>
    <w:rsid w:val="00F0571E"/>
    <w:rsid w:val="00F06588"/>
    <w:rsid w:val="00F06CF5"/>
    <w:rsid w:val="00F10984"/>
    <w:rsid w:val="00F117A8"/>
    <w:rsid w:val="00F12630"/>
    <w:rsid w:val="00F147B5"/>
    <w:rsid w:val="00F14852"/>
    <w:rsid w:val="00F16E8B"/>
    <w:rsid w:val="00F17257"/>
    <w:rsid w:val="00F17273"/>
    <w:rsid w:val="00F1742E"/>
    <w:rsid w:val="00F17B79"/>
    <w:rsid w:val="00F17CDD"/>
    <w:rsid w:val="00F208DB"/>
    <w:rsid w:val="00F216B1"/>
    <w:rsid w:val="00F2171A"/>
    <w:rsid w:val="00F21AB9"/>
    <w:rsid w:val="00F21D5D"/>
    <w:rsid w:val="00F22939"/>
    <w:rsid w:val="00F23392"/>
    <w:rsid w:val="00F239ED"/>
    <w:rsid w:val="00F2682A"/>
    <w:rsid w:val="00F27128"/>
    <w:rsid w:val="00F271B5"/>
    <w:rsid w:val="00F2797A"/>
    <w:rsid w:val="00F27E04"/>
    <w:rsid w:val="00F27F5E"/>
    <w:rsid w:val="00F30293"/>
    <w:rsid w:val="00F3066E"/>
    <w:rsid w:val="00F31D48"/>
    <w:rsid w:val="00F3211B"/>
    <w:rsid w:val="00F3397E"/>
    <w:rsid w:val="00F35656"/>
    <w:rsid w:val="00F36DC3"/>
    <w:rsid w:val="00F37160"/>
    <w:rsid w:val="00F37AAD"/>
    <w:rsid w:val="00F402AB"/>
    <w:rsid w:val="00F413B6"/>
    <w:rsid w:val="00F41AB9"/>
    <w:rsid w:val="00F41B8F"/>
    <w:rsid w:val="00F43DC2"/>
    <w:rsid w:val="00F448D0"/>
    <w:rsid w:val="00F4493A"/>
    <w:rsid w:val="00F51FFA"/>
    <w:rsid w:val="00F524AC"/>
    <w:rsid w:val="00F539B3"/>
    <w:rsid w:val="00F56303"/>
    <w:rsid w:val="00F56CA0"/>
    <w:rsid w:val="00F57809"/>
    <w:rsid w:val="00F601C3"/>
    <w:rsid w:val="00F60489"/>
    <w:rsid w:val="00F60F81"/>
    <w:rsid w:val="00F61516"/>
    <w:rsid w:val="00F63CC4"/>
    <w:rsid w:val="00F667DF"/>
    <w:rsid w:val="00F66F61"/>
    <w:rsid w:val="00F740B7"/>
    <w:rsid w:val="00F743EE"/>
    <w:rsid w:val="00F759C6"/>
    <w:rsid w:val="00F81FF8"/>
    <w:rsid w:val="00F8284C"/>
    <w:rsid w:val="00F82BF2"/>
    <w:rsid w:val="00F84C4F"/>
    <w:rsid w:val="00F84FA4"/>
    <w:rsid w:val="00F86DFD"/>
    <w:rsid w:val="00F8706C"/>
    <w:rsid w:val="00F87195"/>
    <w:rsid w:val="00F90470"/>
    <w:rsid w:val="00F92380"/>
    <w:rsid w:val="00F942BC"/>
    <w:rsid w:val="00F943DF"/>
    <w:rsid w:val="00F951E8"/>
    <w:rsid w:val="00F95EF9"/>
    <w:rsid w:val="00F965AB"/>
    <w:rsid w:val="00F96D01"/>
    <w:rsid w:val="00F975C9"/>
    <w:rsid w:val="00FA0C43"/>
    <w:rsid w:val="00FA4065"/>
    <w:rsid w:val="00FA425B"/>
    <w:rsid w:val="00FA53F9"/>
    <w:rsid w:val="00FA7A4B"/>
    <w:rsid w:val="00FB0380"/>
    <w:rsid w:val="00FB079A"/>
    <w:rsid w:val="00FB2F78"/>
    <w:rsid w:val="00FB2FA9"/>
    <w:rsid w:val="00FB37B8"/>
    <w:rsid w:val="00FB4497"/>
    <w:rsid w:val="00FB5406"/>
    <w:rsid w:val="00FB5DC7"/>
    <w:rsid w:val="00FB5FE8"/>
    <w:rsid w:val="00FB68DC"/>
    <w:rsid w:val="00FC28C9"/>
    <w:rsid w:val="00FC2E0C"/>
    <w:rsid w:val="00FC321A"/>
    <w:rsid w:val="00FC37F6"/>
    <w:rsid w:val="00FC4CAF"/>
    <w:rsid w:val="00FC6D7C"/>
    <w:rsid w:val="00FD0D7E"/>
    <w:rsid w:val="00FD1677"/>
    <w:rsid w:val="00FD2AA5"/>
    <w:rsid w:val="00FD317A"/>
    <w:rsid w:val="00FD3983"/>
    <w:rsid w:val="00FD3DD8"/>
    <w:rsid w:val="00FD4211"/>
    <w:rsid w:val="00FD55E6"/>
    <w:rsid w:val="00FD7A62"/>
    <w:rsid w:val="00FE3A9D"/>
    <w:rsid w:val="00FE42A0"/>
    <w:rsid w:val="00FE4C9F"/>
    <w:rsid w:val="00FE6E86"/>
    <w:rsid w:val="00FE71A8"/>
    <w:rsid w:val="00FE7D4B"/>
    <w:rsid w:val="00FF0C84"/>
    <w:rsid w:val="00FF4854"/>
    <w:rsid w:val="00FF565A"/>
    <w:rsid w:val="00FF585E"/>
    <w:rsid w:val="00FF79B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98908"/>
  <w15:chartTrackingRefBased/>
  <w15:docId w15:val="{A80F2293-F023-437C-AEFC-4C0FBF6EB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F279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2754</Words>
  <Characters>15701</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Familie Benhamed Glässing</dc:creator>
  <cp:keywords/>
  <dc:description/>
  <cp:lastModifiedBy>Familie Benhamed Glässing</cp:lastModifiedBy>
  <cp:revision>2</cp:revision>
  <dcterms:created xsi:type="dcterms:W3CDTF">2024-12-01T13:54:00Z</dcterms:created>
  <dcterms:modified xsi:type="dcterms:W3CDTF">2024-12-01T13:54:00Z</dcterms:modified>
</cp:coreProperties>
</file>